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DBA6" w14:textId="1ED63A63" w:rsidR="00271BA9" w:rsidRDefault="007E6DA9" w:rsidP="00B75D80">
      <w:pPr>
        <w:pStyle w:val="Body"/>
        <w:tabs>
          <w:tab w:val="left" w:pos="7020"/>
        </w:tabs>
        <w:sectPr w:rsidR="00271BA9" w:rsidSect="00493516">
          <w:footerReference w:type="default" r:id="rId8"/>
          <w:pgSz w:w="12240" w:h="15840" w:code="1"/>
          <w:pgMar w:top="1080" w:right="1080" w:bottom="1080" w:left="1080" w:header="720" w:footer="720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D90D1F" wp14:editId="59D92777">
                <wp:simplePos x="0" y="0"/>
                <wp:positionH relativeFrom="column">
                  <wp:posOffset>2933700</wp:posOffset>
                </wp:positionH>
                <wp:positionV relativeFrom="paragraph">
                  <wp:posOffset>4724400</wp:posOffset>
                </wp:positionV>
                <wp:extent cx="3429000" cy="2971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75D5A" w14:textId="77777777" w:rsidR="003D57C1" w:rsidRDefault="007E6DA9" w:rsidP="003A6549">
                            <w:pPr>
                              <w:pStyle w:val="DocumentTitle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br/>
                              <w:t xml:space="preserve">Year-End </w:t>
                            </w:r>
                            <w:r w:rsidR="003D57C1" w:rsidRPr="003A6549">
                              <w:rPr>
                                <w:sz w:val="52"/>
                                <w:szCs w:val="52"/>
                              </w:rPr>
                              <w:t>Checklist</w:t>
                            </w:r>
                          </w:p>
                          <w:p w14:paraId="48650010" w14:textId="77777777" w:rsidR="003D57C1" w:rsidRPr="00EC1E37" w:rsidRDefault="003D57C1" w:rsidP="00995D36">
                            <w:pPr>
                              <w:pStyle w:val="ListParagraph"/>
                              <w:ind w:left="0"/>
                              <w:rPr>
                                <w:i/>
                                <w:color w:val="1F497D"/>
                              </w:rPr>
                            </w:pPr>
                            <w:r w:rsidRPr="00EC1E37">
                              <w:rPr>
                                <w:i/>
                                <w:color w:val="1F497D"/>
                              </w:rPr>
                              <w:t xml:space="preserve">This </w:t>
                            </w:r>
                            <w:r w:rsidR="00AB6B90">
                              <w:rPr>
                                <w:i/>
                                <w:color w:val="1F497D"/>
                              </w:rPr>
                              <w:t>c</w:t>
                            </w:r>
                            <w:r w:rsidR="00AB6B90" w:rsidRPr="00EC1E37">
                              <w:rPr>
                                <w:i/>
                                <w:color w:val="1F497D"/>
                              </w:rPr>
                              <w:t xml:space="preserve">hecklist </w:t>
                            </w:r>
                            <w:r w:rsidR="00F33B73">
                              <w:rPr>
                                <w:i/>
                                <w:color w:val="1F497D"/>
                              </w:rPr>
                              <w:t>outlines</w:t>
                            </w:r>
                            <w:r w:rsidRPr="00EC1E37">
                              <w:rPr>
                                <w:i/>
                                <w:color w:val="1F497D"/>
                              </w:rPr>
                              <w:t xml:space="preserve"> the required </w:t>
                            </w:r>
                            <w:r w:rsidR="00F33B73">
                              <w:rPr>
                                <w:i/>
                                <w:color w:val="1F497D"/>
                              </w:rPr>
                              <w:t>t</w:t>
                            </w:r>
                            <w:r w:rsidR="00F33B73" w:rsidRPr="00EC1E37">
                              <w:rPr>
                                <w:i/>
                                <w:color w:val="1F497D"/>
                              </w:rPr>
                              <w:t xml:space="preserve">enant </w:t>
                            </w:r>
                            <w:r w:rsidR="00F33B73">
                              <w:rPr>
                                <w:i/>
                                <w:color w:val="1F497D"/>
                              </w:rPr>
                              <w:t>s</w:t>
                            </w:r>
                            <w:r w:rsidRPr="00EC1E37">
                              <w:rPr>
                                <w:i/>
                                <w:color w:val="1F497D"/>
                              </w:rPr>
                              <w:t xml:space="preserve">et </w:t>
                            </w:r>
                            <w:r w:rsidR="00F33B73">
                              <w:rPr>
                                <w:i/>
                                <w:color w:val="1F497D"/>
                              </w:rPr>
                              <w:t>u</w:t>
                            </w:r>
                            <w:r w:rsidRPr="00EC1E37">
                              <w:rPr>
                                <w:i/>
                                <w:color w:val="1F497D"/>
                              </w:rPr>
                              <w:t xml:space="preserve">p </w:t>
                            </w:r>
                            <w:r w:rsidR="00F33B73">
                              <w:rPr>
                                <w:i/>
                                <w:color w:val="1F497D"/>
                              </w:rPr>
                              <w:t>for W-2 processing, recommends</w:t>
                            </w:r>
                            <w:r w:rsidRPr="00EC1E37">
                              <w:rPr>
                                <w:i/>
                                <w:color w:val="1F497D"/>
                              </w:rPr>
                              <w:t xml:space="preserve"> </w:t>
                            </w:r>
                            <w:r w:rsidR="00F33B73">
                              <w:rPr>
                                <w:i/>
                                <w:color w:val="1F497D"/>
                              </w:rPr>
                              <w:t>steps</w:t>
                            </w:r>
                            <w:r w:rsidR="00F33B73" w:rsidRPr="00EC1E37">
                              <w:rPr>
                                <w:i/>
                                <w:color w:val="1F497D"/>
                              </w:rPr>
                              <w:t xml:space="preserve"> </w:t>
                            </w:r>
                            <w:r w:rsidR="00F33B73">
                              <w:rPr>
                                <w:i/>
                                <w:color w:val="1F497D"/>
                              </w:rPr>
                              <w:t xml:space="preserve">for testing </w:t>
                            </w:r>
                            <w:r w:rsidR="003D4B66">
                              <w:rPr>
                                <w:i/>
                                <w:color w:val="1F497D"/>
                              </w:rPr>
                              <w:t xml:space="preserve">W-2 </w:t>
                            </w:r>
                            <w:r w:rsidRPr="00EC1E37">
                              <w:rPr>
                                <w:i/>
                                <w:color w:val="1F497D"/>
                              </w:rPr>
                              <w:t>data and printing; and provide</w:t>
                            </w:r>
                            <w:r w:rsidR="003D4B66">
                              <w:rPr>
                                <w:i/>
                                <w:color w:val="1F497D"/>
                              </w:rPr>
                              <w:t>s</w:t>
                            </w:r>
                            <w:r w:rsidRPr="00EC1E37">
                              <w:rPr>
                                <w:i/>
                                <w:color w:val="1F497D"/>
                              </w:rPr>
                              <w:t xml:space="preserve"> the high level steps </w:t>
                            </w:r>
                            <w:r w:rsidR="003D4B66">
                              <w:rPr>
                                <w:i/>
                                <w:color w:val="1F497D"/>
                              </w:rPr>
                              <w:t>for</w:t>
                            </w:r>
                            <w:r w:rsidR="003D4B66" w:rsidRPr="00EC1E37">
                              <w:rPr>
                                <w:i/>
                                <w:color w:val="1F497D"/>
                              </w:rPr>
                              <w:t xml:space="preserve"> complet</w:t>
                            </w:r>
                            <w:r w:rsidR="003D4B66">
                              <w:rPr>
                                <w:i/>
                                <w:color w:val="1F497D"/>
                              </w:rPr>
                              <w:t>ing</w:t>
                            </w:r>
                            <w:r w:rsidR="003D4B66" w:rsidRPr="00EC1E37">
                              <w:rPr>
                                <w:i/>
                                <w:color w:val="1F497D"/>
                              </w:rPr>
                              <w:t xml:space="preserve"> </w:t>
                            </w:r>
                            <w:r w:rsidRPr="00EC1E37">
                              <w:rPr>
                                <w:i/>
                                <w:color w:val="1F497D"/>
                              </w:rPr>
                              <w:t>year end processing.</w:t>
                            </w:r>
                          </w:p>
                          <w:p w14:paraId="65C052C2" w14:textId="77777777" w:rsidR="003D57C1" w:rsidRPr="003A6549" w:rsidRDefault="003D57C1" w:rsidP="003A6549">
                            <w:pPr>
                              <w:pStyle w:val="DocumentTitle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90D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372pt;width:270pt;height:2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" filled="f" stroked="f">
                <v:textbox>
                  <w:txbxContent>
                    <w:p w14:paraId="11175D5A" w14:textId="77777777" w:rsidR="003D57C1" w:rsidRDefault="007E6DA9" w:rsidP="003A6549">
                      <w:pPr>
                        <w:pStyle w:val="DocumentTitle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br/>
                        <w:t xml:space="preserve">Year-End </w:t>
                      </w:r>
                      <w:r w:rsidR="003D57C1" w:rsidRPr="003A6549">
                        <w:rPr>
                          <w:sz w:val="52"/>
                          <w:szCs w:val="52"/>
                        </w:rPr>
                        <w:t>Checklist</w:t>
                      </w:r>
                    </w:p>
                    <w:p w14:paraId="48650010" w14:textId="77777777" w:rsidR="003D57C1" w:rsidRPr="00EC1E37" w:rsidRDefault="003D57C1" w:rsidP="00995D36">
                      <w:pPr>
                        <w:pStyle w:val="ListParagraph"/>
                        <w:ind w:left="0"/>
                        <w:rPr>
                          <w:i/>
                          <w:color w:val="1F497D"/>
                        </w:rPr>
                      </w:pPr>
                      <w:r w:rsidRPr="00EC1E37">
                        <w:rPr>
                          <w:i/>
                          <w:color w:val="1F497D"/>
                        </w:rPr>
                        <w:t xml:space="preserve">This </w:t>
                      </w:r>
                      <w:r w:rsidR="00AB6B90">
                        <w:rPr>
                          <w:i/>
                          <w:color w:val="1F497D"/>
                        </w:rPr>
                        <w:t>c</w:t>
                      </w:r>
                      <w:r w:rsidR="00AB6B90" w:rsidRPr="00EC1E37">
                        <w:rPr>
                          <w:i/>
                          <w:color w:val="1F497D"/>
                        </w:rPr>
                        <w:t xml:space="preserve">hecklist </w:t>
                      </w:r>
                      <w:r w:rsidR="00F33B73">
                        <w:rPr>
                          <w:i/>
                          <w:color w:val="1F497D"/>
                        </w:rPr>
                        <w:t>outlines</w:t>
                      </w:r>
                      <w:r w:rsidRPr="00EC1E37">
                        <w:rPr>
                          <w:i/>
                          <w:color w:val="1F497D"/>
                        </w:rPr>
                        <w:t xml:space="preserve"> the required </w:t>
                      </w:r>
                      <w:r w:rsidR="00F33B73">
                        <w:rPr>
                          <w:i/>
                          <w:color w:val="1F497D"/>
                        </w:rPr>
                        <w:t>t</w:t>
                      </w:r>
                      <w:r w:rsidR="00F33B73" w:rsidRPr="00EC1E37">
                        <w:rPr>
                          <w:i/>
                          <w:color w:val="1F497D"/>
                        </w:rPr>
                        <w:t xml:space="preserve">enant </w:t>
                      </w:r>
                      <w:r w:rsidR="00F33B73">
                        <w:rPr>
                          <w:i/>
                          <w:color w:val="1F497D"/>
                        </w:rPr>
                        <w:t>s</w:t>
                      </w:r>
                      <w:r w:rsidRPr="00EC1E37">
                        <w:rPr>
                          <w:i/>
                          <w:color w:val="1F497D"/>
                        </w:rPr>
                        <w:t xml:space="preserve">et </w:t>
                      </w:r>
                      <w:r w:rsidR="00F33B73">
                        <w:rPr>
                          <w:i/>
                          <w:color w:val="1F497D"/>
                        </w:rPr>
                        <w:t>u</w:t>
                      </w:r>
                      <w:r w:rsidRPr="00EC1E37">
                        <w:rPr>
                          <w:i/>
                          <w:color w:val="1F497D"/>
                        </w:rPr>
                        <w:t xml:space="preserve">p </w:t>
                      </w:r>
                      <w:r w:rsidR="00F33B73">
                        <w:rPr>
                          <w:i/>
                          <w:color w:val="1F497D"/>
                        </w:rPr>
                        <w:t>for W-2 processing, recommends</w:t>
                      </w:r>
                      <w:r w:rsidRPr="00EC1E37">
                        <w:rPr>
                          <w:i/>
                          <w:color w:val="1F497D"/>
                        </w:rPr>
                        <w:t xml:space="preserve"> </w:t>
                      </w:r>
                      <w:r w:rsidR="00F33B73">
                        <w:rPr>
                          <w:i/>
                          <w:color w:val="1F497D"/>
                        </w:rPr>
                        <w:t>steps</w:t>
                      </w:r>
                      <w:r w:rsidR="00F33B73" w:rsidRPr="00EC1E37">
                        <w:rPr>
                          <w:i/>
                          <w:color w:val="1F497D"/>
                        </w:rPr>
                        <w:t xml:space="preserve"> </w:t>
                      </w:r>
                      <w:r w:rsidR="00F33B73">
                        <w:rPr>
                          <w:i/>
                          <w:color w:val="1F497D"/>
                        </w:rPr>
                        <w:t xml:space="preserve">for testing </w:t>
                      </w:r>
                      <w:r w:rsidR="003D4B66">
                        <w:rPr>
                          <w:i/>
                          <w:color w:val="1F497D"/>
                        </w:rPr>
                        <w:t xml:space="preserve">W-2 </w:t>
                      </w:r>
                      <w:r w:rsidRPr="00EC1E37">
                        <w:rPr>
                          <w:i/>
                          <w:color w:val="1F497D"/>
                        </w:rPr>
                        <w:t>data and printing; and provide</w:t>
                      </w:r>
                      <w:r w:rsidR="003D4B66">
                        <w:rPr>
                          <w:i/>
                          <w:color w:val="1F497D"/>
                        </w:rPr>
                        <w:t>s</w:t>
                      </w:r>
                      <w:r w:rsidRPr="00EC1E37">
                        <w:rPr>
                          <w:i/>
                          <w:color w:val="1F497D"/>
                        </w:rPr>
                        <w:t xml:space="preserve"> the high level steps </w:t>
                      </w:r>
                      <w:r w:rsidR="003D4B66">
                        <w:rPr>
                          <w:i/>
                          <w:color w:val="1F497D"/>
                        </w:rPr>
                        <w:t>for</w:t>
                      </w:r>
                      <w:r w:rsidR="003D4B66" w:rsidRPr="00EC1E37">
                        <w:rPr>
                          <w:i/>
                          <w:color w:val="1F497D"/>
                        </w:rPr>
                        <w:t xml:space="preserve"> complet</w:t>
                      </w:r>
                      <w:r w:rsidR="003D4B66">
                        <w:rPr>
                          <w:i/>
                          <w:color w:val="1F497D"/>
                        </w:rPr>
                        <w:t>ing</w:t>
                      </w:r>
                      <w:r w:rsidR="003D4B66" w:rsidRPr="00EC1E37">
                        <w:rPr>
                          <w:i/>
                          <w:color w:val="1F497D"/>
                        </w:rPr>
                        <w:t xml:space="preserve"> </w:t>
                      </w:r>
                      <w:r w:rsidRPr="00EC1E37">
                        <w:rPr>
                          <w:i/>
                          <w:color w:val="1F497D"/>
                        </w:rPr>
                        <w:t>year end processing.</w:t>
                      </w:r>
                    </w:p>
                    <w:p w14:paraId="65C052C2" w14:textId="77777777" w:rsidR="003D57C1" w:rsidRPr="003A6549" w:rsidRDefault="003D57C1" w:rsidP="003A6549">
                      <w:pPr>
                        <w:pStyle w:val="DocumentTitle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8A5">
        <w:softHyphen/>
      </w:r>
      <w:r w:rsidR="000858A5">
        <w:softHyphen/>
      </w:r>
      <w:r w:rsidR="008C6063">
        <w:rPr>
          <w:noProof/>
        </w:rPr>
        <w:drawing>
          <wp:inline distT="0" distB="0" distL="0" distR="0" wp14:anchorId="7ACBEBD3" wp14:editId="7C22F78F">
            <wp:extent cx="6987540" cy="3901440"/>
            <wp:effectExtent l="19050" t="0" r="3810" b="0"/>
            <wp:docPr id="1" name="Picture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390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8E4327" w14:textId="77777777" w:rsidR="00437CAA" w:rsidRDefault="00673DEF" w:rsidP="00437CAA">
      <w:pPr>
        <w:pStyle w:val="Heading1"/>
      </w:pPr>
      <w:r>
        <w:lastRenderedPageBreak/>
        <w:t>C</w:t>
      </w:r>
      <w:r w:rsidR="00995D36">
        <w:t xml:space="preserve">onfigure </w:t>
      </w:r>
      <w:r w:rsidR="00AB6B90">
        <w:t xml:space="preserve">Tenant </w:t>
      </w:r>
      <w:r w:rsidR="00995D36">
        <w:t xml:space="preserve">for W-2 </w:t>
      </w:r>
      <w:r w:rsidR="00AB6B90">
        <w:t xml:space="preserve">Processing </w:t>
      </w:r>
      <w:r w:rsidR="00995D36">
        <w:t xml:space="preserve">and </w:t>
      </w:r>
      <w:r w:rsidR="00AB6B90">
        <w:t>Preview D</w:t>
      </w:r>
      <w:r w:rsidR="00B66A5C">
        <w:t>ata</w:t>
      </w:r>
    </w:p>
    <w:p w14:paraId="74B2EC75" w14:textId="77777777" w:rsidR="003A6549" w:rsidRDefault="003A6549" w:rsidP="003A6549">
      <w:pPr>
        <w:pStyle w:val="ListParagraph"/>
        <w:ind w:left="0"/>
      </w:pPr>
    </w:p>
    <w:p w14:paraId="33D122D1" w14:textId="21752794" w:rsidR="00EC39C0" w:rsidRDefault="00EC39C0" w:rsidP="00271BA9">
      <w:pPr>
        <w:pStyle w:val="ListParagraph"/>
        <w:numPr>
          <w:ilvl w:val="0"/>
          <w:numId w:val="1"/>
        </w:numPr>
      </w:pPr>
      <w:r>
        <w:t xml:space="preserve">Create </w:t>
      </w:r>
      <w:hyperlink r:id="rId10" w:history="1">
        <w:r w:rsidRPr="00457B71">
          <w:rPr>
            <w:rStyle w:val="Hyperlink"/>
          </w:rPr>
          <w:t>Year End Dashboard</w:t>
        </w:r>
      </w:hyperlink>
      <w:r w:rsidR="00241114" w:rsidRPr="00241114">
        <w:rPr>
          <w:rStyle w:val="Hyperlink"/>
          <w:u w:val="none"/>
        </w:rPr>
        <w:t xml:space="preserve">  </w:t>
      </w:r>
      <w:r w:rsidR="00241114" w:rsidRPr="00241114">
        <w:rPr>
          <w:rStyle w:val="Hyperlink"/>
          <w:color w:val="auto"/>
          <w:u w:val="none"/>
        </w:rPr>
        <w:t>(Optional)</w:t>
      </w:r>
    </w:p>
    <w:p w14:paraId="47BF812D" w14:textId="694BFBFC" w:rsidR="00342628" w:rsidRDefault="00342628" w:rsidP="00F84311">
      <w:pPr>
        <w:pStyle w:val="ListParagraph"/>
        <w:numPr>
          <w:ilvl w:val="0"/>
          <w:numId w:val="1"/>
        </w:numPr>
      </w:pPr>
      <w:r>
        <w:t xml:space="preserve">Review </w:t>
      </w:r>
      <w:r w:rsidR="00453FAE">
        <w:t xml:space="preserve">IRS </w:t>
      </w:r>
      <w:r>
        <w:t>W-2</w:t>
      </w:r>
      <w:r w:rsidR="00B66A5C">
        <w:t xml:space="preserve"> reporting </w:t>
      </w:r>
      <w:r w:rsidR="001A4043">
        <w:t>requirements</w:t>
      </w:r>
      <w:r w:rsidR="00AB6B90">
        <w:t xml:space="preserve"> </w:t>
      </w:r>
      <w:r w:rsidR="00B66A5C">
        <w:t>for the current tax year</w:t>
      </w:r>
      <w:r w:rsidR="001A4043">
        <w:t>.</w:t>
      </w:r>
      <w:r w:rsidR="00B66A5C">
        <w:t xml:space="preserve"> </w:t>
      </w:r>
    </w:p>
    <w:p w14:paraId="26D6E171" w14:textId="38214C79" w:rsidR="00F84311" w:rsidRDefault="00F84311" w:rsidP="00271BA9">
      <w:pPr>
        <w:pStyle w:val="ListParagraph"/>
        <w:numPr>
          <w:ilvl w:val="0"/>
          <w:numId w:val="1"/>
        </w:numPr>
      </w:pPr>
      <w:r>
        <w:t xml:space="preserve">Review on Community: </w:t>
      </w:r>
      <w:hyperlink r:id="rId11" w:history="1">
        <w:r w:rsidRPr="00F84311">
          <w:rPr>
            <w:rStyle w:val="Hyperlink"/>
          </w:rPr>
          <w:t>COVID-19 Workday Payroll for US Solutions and Resources</w:t>
        </w:r>
      </w:hyperlink>
    </w:p>
    <w:p w14:paraId="1C936227" w14:textId="77777777" w:rsidR="00F84311" w:rsidRDefault="00F84311" w:rsidP="00F84311">
      <w:pPr>
        <w:pStyle w:val="ListParagraph"/>
      </w:pPr>
    </w:p>
    <w:p w14:paraId="18CB7B42" w14:textId="40F8E0DA" w:rsidR="00271BA9" w:rsidRPr="007A4E0E" w:rsidRDefault="00593090" w:rsidP="00271BA9">
      <w:pPr>
        <w:pStyle w:val="ListParagraph"/>
        <w:numPr>
          <w:ilvl w:val="0"/>
          <w:numId w:val="1"/>
        </w:numPr>
      </w:pPr>
      <w:r>
        <w:t xml:space="preserve">Update W-2 </w:t>
      </w:r>
      <w:r w:rsidR="00B66A5C">
        <w:t xml:space="preserve">box configuration </w:t>
      </w:r>
      <w:r w:rsidR="008E29E9" w:rsidRPr="007A4E0E">
        <w:t xml:space="preserve">via the </w:t>
      </w:r>
      <w:r w:rsidR="00437CAA" w:rsidRPr="00437CAA">
        <w:rPr>
          <w:b/>
        </w:rPr>
        <w:t>View W-2 Box Configuration</w:t>
      </w:r>
      <w:r w:rsidR="00437CAA" w:rsidRPr="00437CAA">
        <w:t xml:space="preserve"> report</w:t>
      </w:r>
      <w:r w:rsidR="001A4043">
        <w:rPr>
          <w:i/>
        </w:rPr>
        <w:t>.</w:t>
      </w:r>
    </w:p>
    <w:p w14:paraId="514459A2" w14:textId="77777777" w:rsidR="00271BA9" w:rsidRPr="007A4E0E" w:rsidRDefault="00593090" w:rsidP="00271BA9">
      <w:pPr>
        <w:pStyle w:val="ListParagraph"/>
        <w:numPr>
          <w:ilvl w:val="1"/>
          <w:numId w:val="2"/>
        </w:numPr>
      </w:pPr>
      <w:r w:rsidRPr="007A4E0E">
        <w:t xml:space="preserve">Map </w:t>
      </w:r>
      <w:r w:rsidR="00B66A5C">
        <w:t xml:space="preserve">earnings, deductions, </w:t>
      </w:r>
      <w:r w:rsidR="008E29E9" w:rsidRPr="007A4E0E">
        <w:t xml:space="preserve">and/or </w:t>
      </w:r>
      <w:r w:rsidR="00B66A5C">
        <w:t xml:space="preserve">pay component related calculations </w:t>
      </w:r>
      <w:r w:rsidRPr="007A4E0E">
        <w:t xml:space="preserve">for all tenant-maintained W-2 </w:t>
      </w:r>
      <w:r w:rsidR="00B66A5C">
        <w:t xml:space="preserve">boxes </w:t>
      </w:r>
      <w:r w:rsidR="008E29E9" w:rsidRPr="007A4E0E">
        <w:t xml:space="preserve">by clicking on the applicable </w:t>
      </w:r>
      <w:r w:rsidR="00C657D2" w:rsidRPr="007A4E0E">
        <w:rPr>
          <w:i/>
        </w:rPr>
        <w:t>Maintain</w:t>
      </w:r>
      <w:r w:rsidR="00C657D2">
        <w:rPr>
          <w:i/>
        </w:rPr>
        <w:t xml:space="preserve"> </w:t>
      </w:r>
      <w:r w:rsidR="008E29E9" w:rsidRPr="007A4E0E">
        <w:rPr>
          <w:i/>
        </w:rPr>
        <w:t xml:space="preserve">W-2 Box Configuration </w:t>
      </w:r>
      <w:r w:rsidR="008E29E9" w:rsidRPr="007A4E0E">
        <w:t>button</w:t>
      </w:r>
      <w:r w:rsidR="001761BE">
        <w:t>:</w:t>
      </w:r>
    </w:p>
    <w:p w14:paraId="5CC96765" w14:textId="3B61319C" w:rsidR="00263B80" w:rsidRPr="00263B80" w:rsidRDefault="00263B80" w:rsidP="00F63997">
      <w:pPr>
        <w:pStyle w:val="ListParagraph"/>
        <w:numPr>
          <w:ilvl w:val="2"/>
          <w:numId w:val="2"/>
        </w:numPr>
      </w:pPr>
      <w:r w:rsidRPr="00263B80">
        <w:t xml:space="preserve">Box d – Available to </w:t>
      </w:r>
      <w:r w:rsidRPr="008E5B0F">
        <w:t>Mask the Control Number</w:t>
      </w:r>
      <w:r w:rsidRPr="00263B80">
        <w:t xml:space="preserve"> (beginning </w:t>
      </w:r>
      <w:r w:rsidR="007754D2">
        <w:t xml:space="preserve">with </w:t>
      </w:r>
      <w:r w:rsidRPr="00263B80">
        <w:t>2017</w:t>
      </w:r>
      <w:r w:rsidR="007754D2">
        <w:t xml:space="preserve"> W-2 Forms</w:t>
      </w:r>
      <w:r w:rsidRPr="00263B80">
        <w:t>)</w:t>
      </w:r>
    </w:p>
    <w:p w14:paraId="462F80B4" w14:textId="77777777" w:rsidR="00F63997" w:rsidRDefault="00C420B3" w:rsidP="00F63997">
      <w:pPr>
        <w:pStyle w:val="ListParagraph"/>
        <w:numPr>
          <w:ilvl w:val="2"/>
          <w:numId w:val="2"/>
        </w:numPr>
      </w:pPr>
      <w:r w:rsidRPr="007A4E0E">
        <w:t>Box 7</w:t>
      </w:r>
      <w:r w:rsidR="00F63997" w:rsidRPr="007A4E0E">
        <w:t xml:space="preserve"> – </w:t>
      </w:r>
      <w:r w:rsidRPr="007A4E0E">
        <w:t>So</w:t>
      </w:r>
      <w:r w:rsidRPr="00296603">
        <w:t>cial Security Tips</w:t>
      </w:r>
      <w:r w:rsidR="00625BDD">
        <w:t xml:space="preserve"> </w:t>
      </w:r>
    </w:p>
    <w:p w14:paraId="11796FC7" w14:textId="77777777" w:rsidR="00C420B3" w:rsidRPr="00453408" w:rsidRDefault="00C420B3" w:rsidP="00F63997">
      <w:pPr>
        <w:pStyle w:val="ListParagraph"/>
        <w:numPr>
          <w:ilvl w:val="2"/>
          <w:numId w:val="2"/>
        </w:numPr>
      </w:pPr>
      <w:r>
        <w:t>Box 8</w:t>
      </w:r>
      <w:r w:rsidR="00F63997">
        <w:t xml:space="preserve"> – </w:t>
      </w:r>
      <w:r w:rsidRPr="00453408">
        <w:t xml:space="preserve">Allocated Tips </w:t>
      </w:r>
    </w:p>
    <w:p w14:paraId="7AC1DDDC" w14:textId="29FEAAC1" w:rsidR="00A44B15" w:rsidRPr="00453408" w:rsidRDefault="00A44B15" w:rsidP="00F63997">
      <w:pPr>
        <w:pStyle w:val="ListParagraph"/>
        <w:numPr>
          <w:ilvl w:val="2"/>
          <w:numId w:val="2"/>
        </w:numPr>
      </w:pPr>
      <w:r w:rsidRPr="00453408">
        <w:t xml:space="preserve">Box </w:t>
      </w:r>
      <w:r w:rsidR="00461BE2" w:rsidRPr="00453408">
        <w:t>9 –</w:t>
      </w:r>
      <w:r w:rsidR="005D198A" w:rsidRPr="00453408">
        <w:t xml:space="preserve"> </w:t>
      </w:r>
      <w:r w:rsidR="00263B80" w:rsidRPr="00453408">
        <w:t>Not applicable</w:t>
      </w:r>
    </w:p>
    <w:p w14:paraId="7A694671" w14:textId="77777777" w:rsidR="00C420B3" w:rsidRDefault="00C420B3" w:rsidP="00593090">
      <w:pPr>
        <w:pStyle w:val="ListParagraph"/>
        <w:numPr>
          <w:ilvl w:val="2"/>
          <w:numId w:val="2"/>
        </w:numPr>
      </w:pPr>
      <w:r>
        <w:t>Box 10</w:t>
      </w:r>
      <w:r w:rsidR="00F63997">
        <w:t xml:space="preserve"> – Dependent Care Benefits</w:t>
      </w:r>
    </w:p>
    <w:p w14:paraId="33C05144" w14:textId="77777777" w:rsidR="00C420B3" w:rsidRDefault="00C420B3" w:rsidP="000D2AF2">
      <w:pPr>
        <w:pStyle w:val="ListParagraph"/>
        <w:numPr>
          <w:ilvl w:val="2"/>
          <w:numId w:val="2"/>
        </w:numPr>
      </w:pPr>
      <w:r>
        <w:t>Box 11</w:t>
      </w:r>
      <w:r w:rsidR="00F63997">
        <w:t xml:space="preserve"> – </w:t>
      </w:r>
      <w:r>
        <w:t>Non-Qualified Plan</w:t>
      </w:r>
      <w:r w:rsidR="00F63997">
        <w:t>s</w:t>
      </w:r>
      <w:r w:rsidR="00C657D2">
        <w:t xml:space="preserve">: </w:t>
      </w:r>
      <w:r w:rsidR="00F63997">
        <w:t>S</w:t>
      </w:r>
      <w:r>
        <w:t xml:space="preserve">eparately map 457 distributions and contributions and non-457 plan </w:t>
      </w:r>
      <w:r w:rsidR="000D2AF2">
        <w:t>distributions and contributions</w:t>
      </w:r>
      <w:r w:rsidR="00C657D2">
        <w:t>.</w:t>
      </w:r>
    </w:p>
    <w:p w14:paraId="2147A6FF" w14:textId="1D5D983A" w:rsidR="00241114" w:rsidRDefault="00C420B3" w:rsidP="00593090">
      <w:pPr>
        <w:pStyle w:val="ListParagraph"/>
        <w:numPr>
          <w:ilvl w:val="2"/>
          <w:numId w:val="2"/>
        </w:numPr>
      </w:pPr>
      <w:r>
        <w:t xml:space="preserve">Box 12 </w:t>
      </w:r>
      <w:r w:rsidR="00A35964">
        <w:t>–</w:t>
      </w:r>
      <w:r w:rsidR="0041022E">
        <w:t xml:space="preserve"> Required reporting for specific </w:t>
      </w:r>
      <w:r w:rsidR="00B66A5C">
        <w:t>codes</w:t>
      </w:r>
      <w:r w:rsidR="00B10D6C">
        <w:t xml:space="preserve">. </w:t>
      </w:r>
      <w:r w:rsidR="00241114">
        <w:t>(</w:t>
      </w:r>
      <w:r w:rsidR="00CA4C40" w:rsidRPr="005F1DE2">
        <w:rPr>
          <w:color w:val="000000" w:themeColor="text1"/>
        </w:rPr>
        <w:t>N</w:t>
      </w:r>
      <w:r w:rsidR="00241114" w:rsidRPr="005F1DE2">
        <w:rPr>
          <w:color w:val="000000" w:themeColor="text1"/>
        </w:rPr>
        <w:t>o new Box 12 codes for 2019</w:t>
      </w:r>
      <w:r w:rsidR="00241114">
        <w:t>)</w:t>
      </w:r>
    </w:p>
    <w:p w14:paraId="73FA6D0D" w14:textId="74E21B8B" w:rsidR="00C420B3" w:rsidRDefault="00C420B3" w:rsidP="00241114">
      <w:pPr>
        <w:pStyle w:val="ListParagraph"/>
        <w:numPr>
          <w:ilvl w:val="3"/>
          <w:numId w:val="2"/>
        </w:numPr>
      </w:pPr>
      <w:r>
        <w:t xml:space="preserve">For example, </w:t>
      </w:r>
      <w:r w:rsidR="0041022E">
        <w:t xml:space="preserve">map </w:t>
      </w:r>
      <w:r w:rsidR="00B66A5C">
        <w:t>401(k)</w:t>
      </w:r>
      <w:r w:rsidR="007C3022">
        <w:t xml:space="preserve"> </w:t>
      </w:r>
      <w:r>
        <w:t>deductions to Box 12</w:t>
      </w:r>
      <w:r w:rsidR="0041022E">
        <w:t xml:space="preserve">, Code </w:t>
      </w:r>
      <w:r>
        <w:t>D</w:t>
      </w:r>
      <w:r w:rsidR="00C657D2">
        <w:t>.</w:t>
      </w:r>
      <w:r>
        <w:t xml:space="preserve">  </w:t>
      </w:r>
    </w:p>
    <w:p w14:paraId="69367345" w14:textId="77777777" w:rsidR="00C420B3" w:rsidRPr="009A3AA4" w:rsidRDefault="00C420B3" w:rsidP="00FE0623">
      <w:pPr>
        <w:pStyle w:val="ListParagraph"/>
        <w:numPr>
          <w:ilvl w:val="3"/>
          <w:numId w:val="2"/>
        </w:numPr>
      </w:pPr>
      <w:r>
        <w:t xml:space="preserve">Record the USERRA </w:t>
      </w:r>
      <w:r w:rsidR="00B66A5C">
        <w:t xml:space="preserve">year </w:t>
      </w:r>
      <w:r>
        <w:t xml:space="preserve">if reporting </w:t>
      </w:r>
      <w:r w:rsidR="00B66A5C">
        <w:t xml:space="preserve">prior year </w:t>
      </w:r>
      <w:r w:rsidR="00FE0623">
        <w:t xml:space="preserve">make-up </w:t>
      </w:r>
      <w:r w:rsidR="00B66A5C">
        <w:t xml:space="preserve">deferral </w:t>
      </w:r>
      <w:r w:rsidR="00FE0623">
        <w:t xml:space="preserve">under the </w:t>
      </w:r>
      <w:r w:rsidR="00FE0623" w:rsidRPr="009A3AA4">
        <w:t>Uniformed Services and Reemployment Rights Act</w:t>
      </w:r>
      <w:r w:rsidR="00C657D2">
        <w:t>.</w:t>
      </w:r>
    </w:p>
    <w:p w14:paraId="68F11F77" w14:textId="01222105" w:rsidR="00A44B15" w:rsidRDefault="009A3AA4" w:rsidP="009A3AA4">
      <w:pPr>
        <w:pStyle w:val="ListParagraph"/>
        <w:numPr>
          <w:ilvl w:val="3"/>
          <w:numId w:val="2"/>
        </w:numPr>
      </w:pPr>
      <w:r w:rsidRPr="009A3AA4">
        <w:t>Box 12 DD (</w:t>
      </w:r>
      <w:r w:rsidR="00A44B15" w:rsidRPr="009A3AA4">
        <w:rPr>
          <w:rFonts w:eastAsia="Times New Roman"/>
        </w:rPr>
        <w:t>Employer Sponsored Health Coverage</w:t>
      </w:r>
      <w:r>
        <w:rPr>
          <w:rFonts w:eastAsia="Times New Roman"/>
        </w:rPr>
        <w:t xml:space="preserve">) and 12EE </w:t>
      </w:r>
      <w:r>
        <w:t>(</w:t>
      </w:r>
      <w:r w:rsidR="00A44B15" w:rsidRPr="009A3AA4">
        <w:t>Designated Roth Contributions under 457(b) plan</w:t>
      </w:r>
      <w:r>
        <w:t>)</w:t>
      </w:r>
      <w:r w:rsidR="00C657D2">
        <w:t>.</w:t>
      </w:r>
    </w:p>
    <w:p w14:paraId="05510CAC" w14:textId="77777777" w:rsidR="008E29E9" w:rsidRPr="007A4E0E" w:rsidRDefault="008E29E9" w:rsidP="008E29E9">
      <w:pPr>
        <w:pStyle w:val="ListParagraph"/>
        <w:numPr>
          <w:ilvl w:val="2"/>
          <w:numId w:val="2"/>
        </w:numPr>
      </w:pPr>
      <w:r w:rsidRPr="009A3AA4">
        <w:t>Box 13 – Checkboxes:  If mapped</w:t>
      </w:r>
      <w:r w:rsidR="00B66A5C">
        <w:t xml:space="preserve"> earning, deduction, </w:t>
      </w:r>
      <w:r w:rsidRPr="007A4E0E">
        <w:t xml:space="preserve">or </w:t>
      </w:r>
      <w:r w:rsidR="00B66A5C">
        <w:t xml:space="preserve">pay component </w:t>
      </w:r>
      <w:r w:rsidR="001761BE">
        <w:t xml:space="preserve">related calculations </w:t>
      </w:r>
      <w:r w:rsidRPr="007A4E0E">
        <w:t>have a YTD value &lt;&gt; 0, the check</w:t>
      </w:r>
      <w:r w:rsidR="00C657D2">
        <w:t xml:space="preserve"> </w:t>
      </w:r>
      <w:r w:rsidRPr="007A4E0E">
        <w:t xml:space="preserve">box will be </w:t>
      </w:r>
      <w:r w:rsidR="00C657D2">
        <w:t>selected.</w:t>
      </w:r>
    </w:p>
    <w:p w14:paraId="115FE04E" w14:textId="77777777" w:rsidR="008E29E9" w:rsidRPr="007A4E0E" w:rsidRDefault="008E29E9" w:rsidP="008E29E9">
      <w:pPr>
        <w:pStyle w:val="ListParagraph"/>
        <w:numPr>
          <w:ilvl w:val="3"/>
          <w:numId w:val="2"/>
        </w:numPr>
      </w:pPr>
      <w:r w:rsidRPr="007A4E0E">
        <w:t>Statutory Employee</w:t>
      </w:r>
    </w:p>
    <w:p w14:paraId="262CBE32" w14:textId="77777777" w:rsidR="008E29E9" w:rsidRPr="007A4E0E" w:rsidRDefault="008E29E9" w:rsidP="008E29E9">
      <w:pPr>
        <w:pStyle w:val="ListParagraph"/>
        <w:numPr>
          <w:ilvl w:val="3"/>
          <w:numId w:val="2"/>
        </w:numPr>
      </w:pPr>
      <w:r w:rsidRPr="007A4E0E">
        <w:t xml:space="preserve">Retirement Plan </w:t>
      </w:r>
    </w:p>
    <w:p w14:paraId="1D893DF0" w14:textId="77777777" w:rsidR="008E29E9" w:rsidRPr="007A4E0E" w:rsidRDefault="008E29E9" w:rsidP="008E29E9">
      <w:pPr>
        <w:pStyle w:val="ListParagraph"/>
        <w:numPr>
          <w:ilvl w:val="3"/>
          <w:numId w:val="2"/>
        </w:numPr>
      </w:pPr>
      <w:r w:rsidRPr="007A4E0E">
        <w:t xml:space="preserve">Third Party Sick Pay </w:t>
      </w:r>
    </w:p>
    <w:p w14:paraId="3519D563" w14:textId="77777777" w:rsidR="00FE0623" w:rsidRDefault="00CA766E" w:rsidP="00CA766E">
      <w:pPr>
        <w:pStyle w:val="ListParagraph"/>
        <w:numPr>
          <w:ilvl w:val="2"/>
          <w:numId w:val="2"/>
        </w:numPr>
      </w:pPr>
      <w:r>
        <w:t xml:space="preserve">Box 14 – Other </w:t>
      </w:r>
      <w:r w:rsidR="00075168">
        <w:t xml:space="preserve">tenanted </w:t>
      </w:r>
      <w:r w:rsidR="000D2AF2">
        <w:t>item</w:t>
      </w:r>
      <w:r w:rsidR="00075168">
        <w:t>s</w:t>
      </w:r>
      <w:r w:rsidR="00B10D6C">
        <w:t>,</w:t>
      </w:r>
      <w:r w:rsidR="00075168">
        <w:t xml:space="preserve"> </w:t>
      </w:r>
      <w:r w:rsidR="001761BE">
        <w:t>for example, th</w:t>
      </w:r>
      <w:r w:rsidR="00075168">
        <w:t>e lease value of a vehicle or union dues</w:t>
      </w:r>
      <w:r w:rsidR="00C657D2">
        <w:t>.</w:t>
      </w:r>
    </w:p>
    <w:p w14:paraId="3B1C0F75" w14:textId="66A70375" w:rsidR="00075168" w:rsidRDefault="00075168" w:rsidP="00075168">
      <w:pPr>
        <w:pStyle w:val="ListParagraph"/>
        <w:numPr>
          <w:ilvl w:val="3"/>
          <w:numId w:val="2"/>
        </w:numPr>
      </w:pPr>
      <w:r>
        <w:t>A</w:t>
      </w:r>
      <w:r w:rsidR="0041022E">
        <w:t xml:space="preserve">ssign </w:t>
      </w:r>
      <w:r>
        <w:t xml:space="preserve">a </w:t>
      </w:r>
      <w:r w:rsidR="001761BE">
        <w:t xml:space="preserve">label </w:t>
      </w:r>
      <w:r w:rsidR="0041022E">
        <w:t xml:space="preserve">to </w:t>
      </w:r>
      <w:r>
        <w:t xml:space="preserve">identify </w:t>
      </w:r>
      <w:r w:rsidR="00CA766E">
        <w:t xml:space="preserve">each </w:t>
      </w:r>
      <w:r w:rsidR="0041022E">
        <w:t xml:space="preserve">item </w:t>
      </w:r>
      <w:r>
        <w:t>on the W-2</w:t>
      </w:r>
      <w:r w:rsidR="00C657D2">
        <w:t>.</w:t>
      </w:r>
      <w:r w:rsidR="0041022E">
        <w:t xml:space="preserve"> </w:t>
      </w:r>
    </w:p>
    <w:p w14:paraId="303C7EE4" w14:textId="42B8C346" w:rsidR="002F23B0" w:rsidRDefault="002F23B0" w:rsidP="002F23B0">
      <w:pPr>
        <w:pStyle w:val="ListParagraph"/>
        <w:numPr>
          <w:ilvl w:val="3"/>
          <w:numId w:val="2"/>
        </w:numPr>
      </w:pPr>
      <w:r>
        <w:t xml:space="preserve">Review IRS Notice 2020-54 for </w:t>
      </w:r>
      <w:r w:rsidRPr="002F23B0">
        <w:t>Guidance on Reporting Qualified Sick Leave Wages and Qualified Family Leave Wages Paid Pursuant to the Families First Coronavirus Response Act</w:t>
      </w:r>
      <w:r>
        <w:t xml:space="preserve">- </w:t>
      </w:r>
      <w:hyperlink r:id="rId12" w:history="1">
        <w:r w:rsidRPr="002F23B0">
          <w:rPr>
            <w:rStyle w:val="Hyperlink"/>
          </w:rPr>
          <w:t>Notice 20-54</w:t>
        </w:r>
      </w:hyperlink>
    </w:p>
    <w:p w14:paraId="3E89C2D6" w14:textId="77777777" w:rsidR="009A3AA4" w:rsidRPr="009A3AA4" w:rsidRDefault="009A3AA4" w:rsidP="009A3AA4">
      <w:pPr>
        <w:pStyle w:val="ListParagraph"/>
      </w:pPr>
    </w:p>
    <w:p w14:paraId="46046296" w14:textId="77777777" w:rsidR="009A3AA4" w:rsidRDefault="00A56411" w:rsidP="00A44B15">
      <w:pPr>
        <w:pStyle w:val="ListParagraph"/>
        <w:numPr>
          <w:ilvl w:val="0"/>
          <w:numId w:val="2"/>
        </w:numPr>
      </w:pPr>
      <w:r>
        <w:t xml:space="preserve">Enable </w:t>
      </w:r>
      <w:r w:rsidR="009A3AA4">
        <w:t>workers to opt out of a paper copy of the W-2</w:t>
      </w:r>
      <w:r w:rsidR="003038A0">
        <w:t xml:space="preserve"> (Optional)</w:t>
      </w:r>
    </w:p>
    <w:p w14:paraId="3146DBFA" w14:textId="378F1A2C" w:rsidR="00A56411" w:rsidRDefault="00B10D6C" w:rsidP="00A56411">
      <w:pPr>
        <w:pStyle w:val="ListParagraph"/>
        <w:numPr>
          <w:ilvl w:val="1"/>
          <w:numId w:val="2"/>
        </w:numPr>
        <w:rPr>
          <w:i/>
        </w:rPr>
      </w:pPr>
      <w:r>
        <w:t>Select the</w:t>
      </w:r>
      <w:r w:rsidR="00A56411">
        <w:t xml:space="preserve"> </w:t>
      </w:r>
      <w:r w:rsidR="00A56411" w:rsidRPr="00A56411">
        <w:rPr>
          <w:i/>
        </w:rPr>
        <w:t xml:space="preserve">Allow Worker to Opt-Out of Paper Copy </w:t>
      </w:r>
      <w:r w:rsidR="00437CAA" w:rsidRPr="00437CAA">
        <w:t>check box</w:t>
      </w:r>
      <w:r>
        <w:rPr>
          <w:i/>
        </w:rPr>
        <w:t xml:space="preserve"> </w:t>
      </w:r>
      <w:r w:rsidR="00A56411">
        <w:t xml:space="preserve">via the </w:t>
      </w:r>
      <w:r w:rsidR="00437CAA" w:rsidRPr="00437CAA">
        <w:rPr>
          <w:b/>
        </w:rPr>
        <w:t>Company Payroll Printing Options</w:t>
      </w:r>
      <w:r w:rsidR="00A56411">
        <w:t xml:space="preserve"> </w:t>
      </w:r>
      <w:r>
        <w:t>task</w:t>
      </w:r>
      <w:r w:rsidR="008313CC">
        <w:t xml:space="preserve"> </w:t>
      </w:r>
      <w:r w:rsidR="008313CC" w:rsidRPr="00263B80">
        <w:t>on the Year End Tax Documents tab</w:t>
      </w:r>
      <w:r w:rsidRPr="00263B80">
        <w:t>.</w:t>
      </w:r>
    </w:p>
    <w:p w14:paraId="0671C43D" w14:textId="77777777" w:rsidR="00A44B15" w:rsidRDefault="00B10D6C" w:rsidP="00A56411">
      <w:pPr>
        <w:pStyle w:val="ListParagraph"/>
        <w:numPr>
          <w:ilvl w:val="1"/>
          <w:numId w:val="2"/>
        </w:numPr>
      </w:pPr>
      <w:r>
        <w:t xml:space="preserve">Select </w:t>
      </w:r>
      <w:r w:rsidR="00A56411">
        <w:t xml:space="preserve">the </w:t>
      </w:r>
      <w:r w:rsidR="00BA76D0" w:rsidRPr="00A56411">
        <w:rPr>
          <w:i/>
        </w:rPr>
        <w:t>Always Print Terminated Workers Paper Copy</w:t>
      </w:r>
      <w:r w:rsidR="00A56411" w:rsidRPr="00A56411">
        <w:rPr>
          <w:i/>
        </w:rPr>
        <w:t xml:space="preserve"> </w:t>
      </w:r>
      <w:r>
        <w:t xml:space="preserve">check box </w:t>
      </w:r>
      <w:r w:rsidR="00A56411">
        <w:t>to override the printing for terminated workers</w:t>
      </w:r>
      <w:r>
        <w:t>.</w:t>
      </w:r>
    </w:p>
    <w:p w14:paraId="55821766" w14:textId="77777777" w:rsidR="00A56411" w:rsidRDefault="00A56411" w:rsidP="00A56411">
      <w:pPr>
        <w:pStyle w:val="ListParagraph"/>
        <w:numPr>
          <w:ilvl w:val="1"/>
          <w:numId w:val="2"/>
        </w:numPr>
      </w:pPr>
      <w:r>
        <w:t xml:space="preserve">Review </w:t>
      </w:r>
      <w:r w:rsidR="00B10D6C">
        <w:t xml:space="preserve">or </w:t>
      </w:r>
      <w:r>
        <w:t>modify the text employee</w:t>
      </w:r>
      <w:r w:rsidR="00B10D6C">
        <w:t>s</w:t>
      </w:r>
      <w:r>
        <w:t xml:space="preserve"> will see when changing the W-2 </w:t>
      </w:r>
      <w:r w:rsidR="00C657D2">
        <w:t xml:space="preserve">printing election </w:t>
      </w:r>
      <w:r>
        <w:t xml:space="preserve">via </w:t>
      </w:r>
      <w:r w:rsidR="00B10D6C">
        <w:t>self-service:</w:t>
      </w:r>
    </w:p>
    <w:p w14:paraId="7AC88994" w14:textId="77777777" w:rsidR="00A56411" w:rsidRDefault="00B10D6C" w:rsidP="00A56411">
      <w:pPr>
        <w:pStyle w:val="ListParagraph"/>
        <w:numPr>
          <w:ilvl w:val="2"/>
          <w:numId w:val="2"/>
        </w:numPr>
      </w:pPr>
      <w:r>
        <w:lastRenderedPageBreak/>
        <w:t>Access the</w:t>
      </w:r>
      <w:r w:rsidR="00A56411">
        <w:t xml:space="preserve"> </w:t>
      </w:r>
      <w:r w:rsidR="00437CAA" w:rsidRPr="00437CAA">
        <w:rPr>
          <w:b/>
        </w:rPr>
        <w:t xml:space="preserve">Edit Tenant Setup – Payroll </w:t>
      </w:r>
      <w:r w:rsidR="00437CAA" w:rsidRPr="00437CAA">
        <w:t>t</w:t>
      </w:r>
      <w:r w:rsidR="00C657D2" w:rsidRPr="00C657D2">
        <w:t>ask</w:t>
      </w:r>
      <w:r w:rsidR="00C657D2">
        <w:t xml:space="preserve"> </w:t>
      </w:r>
      <w:r w:rsidR="00A56411">
        <w:t xml:space="preserve">and verify the </w:t>
      </w:r>
      <w:r w:rsidR="005D198A">
        <w:rPr>
          <w:i/>
        </w:rPr>
        <w:t xml:space="preserve">US Year End Tax Documents Electronic </w:t>
      </w:r>
      <w:r w:rsidR="00A56411" w:rsidRPr="00A56411">
        <w:rPr>
          <w:i/>
        </w:rPr>
        <w:t>Signature Text</w:t>
      </w:r>
      <w:r>
        <w:t>.</w:t>
      </w:r>
    </w:p>
    <w:p w14:paraId="7A52F7AF" w14:textId="35193ACD" w:rsidR="000C402A" w:rsidRDefault="00B10D6C" w:rsidP="000C402A">
      <w:pPr>
        <w:pStyle w:val="ListParagraph"/>
        <w:numPr>
          <w:ilvl w:val="1"/>
          <w:numId w:val="2"/>
        </w:numPr>
      </w:pPr>
      <w:r>
        <w:t>Inform employees how</w:t>
      </w:r>
      <w:r w:rsidR="000C402A">
        <w:t xml:space="preserve"> to update the printing election </w:t>
      </w:r>
      <w:r>
        <w:t>through self-service:</w:t>
      </w:r>
      <w:r w:rsidR="000C402A">
        <w:t xml:space="preserve"> </w:t>
      </w:r>
      <w:r w:rsidR="00437CAA" w:rsidRPr="00437CAA">
        <w:rPr>
          <w:b/>
        </w:rPr>
        <w:t xml:space="preserve">My Tax Documents -&gt; Change </w:t>
      </w:r>
      <w:r w:rsidR="00461BE2">
        <w:rPr>
          <w:b/>
        </w:rPr>
        <w:t>Year End Tax Document</w:t>
      </w:r>
      <w:r w:rsidR="00437CAA" w:rsidRPr="00437CAA">
        <w:rPr>
          <w:b/>
        </w:rPr>
        <w:t xml:space="preserve"> Printing Election</w:t>
      </w:r>
      <w:r w:rsidR="00437CAA" w:rsidRPr="00437CAA">
        <w:t>.</w:t>
      </w:r>
    </w:p>
    <w:p w14:paraId="1091B5D2" w14:textId="77777777" w:rsidR="00F84311" w:rsidRPr="00F84311" w:rsidRDefault="000C402A" w:rsidP="005F340E">
      <w:pPr>
        <w:pStyle w:val="ListParagraph"/>
        <w:numPr>
          <w:ilvl w:val="1"/>
          <w:numId w:val="2"/>
        </w:numPr>
      </w:pPr>
      <w:r>
        <w:t xml:space="preserve">To identify workers receiving a paper copy, you </w:t>
      </w:r>
      <w:r w:rsidR="003152E5">
        <w:t xml:space="preserve">can </w:t>
      </w:r>
      <w:r w:rsidR="005F340E">
        <w:t xml:space="preserve">run </w:t>
      </w:r>
      <w:r w:rsidR="00241114" w:rsidRPr="005F340E">
        <w:rPr>
          <w:b/>
          <w:bCs/>
          <w:iCs/>
        </w:rPr>
        <w:t xml:space="preserve">US Year End Tax Documents Printing </w:t>
      </w:r>
      <w:r w:rsidR="004E0C85" w:rsidRPr="005F340E">
        <w:rPr>
          <w:b/>
          <w:bCs/>
          <w:iCs/>
        </w:rPr>
        <w:t>Election</w:t>
      </w:r>
      <w:r w:rsidR="00B14CD8">
        <w:rPr>
          <w:b/>
          <w:bCs/>
          <w:iCs/>
        </w:rPr>
        <w:t>.</w:t>
      </w:r>
    </w:p>
    <w:p w14:paraId="64366441" w14:textId="30964995" w:rsidR="00241114" w:rsidRDefault="004E0C85" w:rsidP="00F84311">
      <w:pPr>
        <w:pStyle w:val="ListParagraph"/>
        <w:ind w:left="1440"/>
      </w:pPr>
      <w:r w:rsidRPr="005F340E">
        <w:rPr>
          <w:i/>
        </w:rPr>
        <w:t xml:space="preserve"> </w:t>
      </w:r>
    </w:p>
    <w:p w14:paraId="60B83885" w14:textId="77777777" w:rsidR="00A56411" w:rsidRDefault="00A56411" w:rsidP="00A56411">
      <w:pPr>
        <w:pStyle w:val="ListParagraph"/>
        <w:ind w:left="2880"/>
      </w:pPr>
    </w:p>
    <w:p w14:paraId="22D69379" w14:textId="49829313" w:rsidR="005F340E" w:rsidRPr="005F340E" w:rsidRDefault="005F340E" w:rsidP="005F340E">
      <w:pPr>
        <w:pStyle w:val="ListParagraph"/>
        <w:numPr>
          <w:ilvl w:val="0"/>
          <w:numId w:val="1"/>
        </w:numPr>
      </w:pPr>
      <w:r>
        <w:t xml:space="preserve">Enable </w:t>
      </w:r>
      <w:r w:rsidRPr="005F340E">
        <w:t>Truncate SSN on Employee Copy of W-2 and W-2C Forms</w:t>
      </w:r>
      <w:r>
        <w:t xml:space="preserve"> (Optional</w:t>
      </w:r>
      <w:r w:rsidRPr="005F340E">
        <w:rPr>
          <w:color w:val="0D0D0D" w:themeColor="text1" w:themeTint="F2"/>
        </w:rPr>
        <w:t>)</w:t>
      </w:r>
    </w:p>
    <w:p w14:paraId="6335CB6C" w14:textId="7A718A64" w:rsidR="005F340E" w:rsidRDefault="005F340E" w:rsidP="005F340E">
      <w:pPr>
        <w:pStyle w:val="ListParagraph"/>
        <w:numPr>
          <w:ilvl w:val="1"/>
          <w:numId w:val="1"/>
        </w:numPr>
        <w:rPr>
          <w:i/>
        </w:rPr>
      </w:pPr>
      <w:r>
        <w:t xml:space="preserve">Select the </w:t>
      </w:r>
      <w:r>
        <w:rPr>
          <w:i/>
        </w:rPr>
        <w:t>Truncate SSN on Employee Copy of W-2 and W-2C Forms</w:t>
      </w:r>
      <w:r w:rsidRPr="00A56411">
        <w:rPr>
          <w:i/>
        </w:rPr>
        <w:t xml:space="preserve"> </w:t>
      </w:r>
      <w:r w:rsidRPr="00437CAA">
        <w:t>check box</w:t>
      </w:r>
      <w:r>
        <w:rPr>
          <w:i/>
        </w:rPr>
        <w:t xml:space="preserve"> </w:t>
      </w:r>
      <w:r>
        <w:t xml:space="preserve">via the </w:t>
      </w:r>
      <w:r w:rsidRPr="00437CAA">
        <w:rPr>
          <w:b/>
        </w:rPr>
        <w:t>Company Payroll Printing Options</w:t>
      </w:r>
      <w:r>
        <w:t xml:space="preserve"> task </w:t>
      </w:r>
      <w:r w:rsidRPr="00263B80">
        <w:t>on the Year End Tax Documents tab.</w:t>
      </w:r>
    </w:p>
    <w:p w14:paraId="03B7CE8A" w14:textId="1CE449DA" w:rsidR="000B6C78" w:rsidRDefault="000B6C78" w:rsidP="005F340E">
      <w:pPr>
        <w:pStyle w:val="ListParagraph"/>
        <w:ind w:left="1440"/>
      </w:pPr>
    </w:p>
    <w:p w14:paraId="165D2ADF" w14:textId="7D42B8C8" w:rsidR="00336500" w:rsidRDefault="00443BE9" w:rsidP="00336500">
      <w:pPr>
        <w:pStyle w:val="ListParagraph"/>
        <w:numPr>
          <w:ilvl w:val="0"/>
          <w:numId w:val="1"/>
        </w:numPr>
      </w:pPr>
      <w:r w:rsidRPr="00443BE9">
        <w:t>Check</w:t>
      </w:r>
      <w:r>
        <w:rPr>
          <w:i/>
        </w:rPr>
        <w:t xml:space="preserve"> </w:t>
      </w:r>
      <w:r>
        <w:t xml:space="preserve">the </w:t>
      </w:r>
      <w:proofErr w:type="gramStart"/>
      <w:r w:rsidR="001761BE">
        <w:t>third party</w:t>
      </w:r>
      <w:proofErr w:type="gramEnd"/>
      <w:r w:rsidR="001761BE">
        <w:t xml:space="preserve"> sick pay </w:t>
      </w:r>
      <w:r w:rsidR="00336500">
        <w:t>W-2</w:t>
      </w:r>
      <w:r>
        <w:t xml:space="preserve"> flag</w:t>
      </w:r>
      <w:r w:rsidR="003152E5">
        <w:t>,</w:t>
      </w:r>
      <w:r>
        <w:t xml:space="preserve"> if applicable</w:t>
      </w:r>
      <w:r w:rsidR="003152E5">
        <w:t>,</w:t>
      </w:r>
      <w:r w:rsidR="00A154F9">
        <w:t xml:space="preserve"> via </w:t>
      </w:r>
      <w:r w:rsidR="003152E5">
        <w:t xml:space="preserve">the </w:t>
      </w:r>
      <w:r w:rsidR="00437CAA" w:rsidRPr="00437CAA">
        <w:rPr>
          <w:b/>
        </w:rPr>
        <w:t>Edit Company Federal Tax Reporting</w:t>
      </w:r>
      <w:r w:rsidR="003152E5">
        <w:t xml:space="preserve"> task</w:t>
      </w:r>
    </w:p>
    <w:p w14:paraId="0F427DB6" w14:textId="77777777" w:rsidR="00336500" w:rsidRPr="00336500" w:rsidRDefault="003152E5" w:rsidP="00DC1C92">
      <w:pPr>
        <w:pStyle w:val="ListParagraph"/>
        <w:numPr>
          <w:ilvl w:val="1"/>
          <w:numId w:val="1"/>
        </w:numPr>
      </w:pPr>
      <w:r>
        <w:t>Select the check box</w:t>
      </w:r>
      <w:r w:rsidR="00DC1C92">
        <w:t xml:space="preserve"> </w:t>
      </w:r>
      <w:r w:rsidR="00336500">
        <w:t xml:space="preserve">for </w:t>
      </w:r>
      <w:r w:rsidR="00336500" w:rsidRPr="008D53A6">
        <w:rPr>
          <w:i/>
        </w:rPr>
        <w:t xml:space="preserve">Third Party Provides W-2 for Sick Pay </w:t>
      </w:r>
      <w:r w:rsidR="00DC1C92">
        <w:t xml:space="preserve">if you do not include </w:t>
      </w:r>
      <w:r w:rsidR="001761BE">
        <w:t>third party sick pay i</w:t>
      </w:r>
      <w:r w:rsidR="00DC1C92">
        <w:t>n W-2</w:t>
      </w:r>
      <w:r>
        <w:t>s.</w:t>
      </w:r>
    </w:p>
    <w:p w14:paraId="04DD7AA6" w14:textId="77777777" w:rsidR="000C402A" w:rsidRDefault="000C402A" w:rsidP="000C402A">
      <w:pPr>
        <w:pStyle w:val="ListParagraph"/>
      </w:pPr>
    </w:p>
    <w:p w14:paraId="3FB6E961" w14:textId="77777777" w:rsidR="00271BA9" w:rsidRDefault="00342628" w:rsidP="009A3AA4">
      <w:pPr>
        <w:pStyle w:val="ListParagraph"/>
        <w:numPr>
          <w:ilvl w:val="0"/>
          <w:numId w:val="1"/>
        </w:numPr>
      </w:pPr>
      <w:r>
        <w:t xml:space="preserve">Run W-2 </w:t>
      </w:r>
      <w:r w:rsidR="001761BE">
        <w:t xml:space="preserve">preview reports </w:t>
      </w:r>
    </w:p>
    <w:p w14:paraId="6723F51E" w14:textId="77777777" w:rsidR="00CA766E" w:rsidRDefault="00350210" w:rsidP="00CA766E">
      <w:pPr>
        <w:pStyle w:val="ListParagraph"/>
        <w:numPr>
          <w:ilvl w:val="1"/>
          <w:numId w:val="1"/>
        </w:numPr>
      </w:pPr>
      <w:r>
        <w:t xml:space="preserve">Run </w:t>
      </w:r>
      <w:r w:rsidR="000D2AF2">
        <w:t xml:space="preserve">the </w:t>
      </w:r>
      <w:r w:rsidR="00437CAA" w:rsidRPr="00437CAA">
        <w:rPr>
          <w:b/>
        </w:rPr>
        <w:t>W-2 Preview</w:t>
      </w:r>
      <w:r>
        <w:t xml:space="preserve"> </w:t>
      </w:r>
      <w:r w:rsidR="001761BE">
        <w:t xml:space="preserve">report </w:t>
      </w:r>
      <w:r>
        <w:t>and v</w:t>
      </w:r>
      <w:r w:rsidR="00342628">
        <w:t xml:space="preserve">erify </w:t>
      </w:r>
      <w:r w:rsidR="001761BE">
        <w:t>employee data</w:t>
      </w:r>
      <w:r w:rsidR="007C3022">
        <w:t xml:space="preserve"> </w:t>
      </w:r>
      <w:r w:rsidR="00440C51">
        <w:t xml:space="preserve">for all </w:t>
      </w:r>
      <w:r>
        <w:t xml:space="preserve">W-2 </w:t>
      </w:r>
      <w:r w:rsidR="001761BE">
        <w:t>boxes</w:t>
      </w:r>
      <w:r w:rsidR="003D57C1">
        <w:t>.</w:t>
      </w:r>
    </w:p>
    <w:p w14:paraId="697F79A8" w14:textId="77777777" w:rsidR="00D4571D" w:rsidRDefault="008E29E9" w:rsidP="00CA766E">
      <w:pPr>
        <w:pStyle w:val="ListParagraph"/>
        <w:numPr>
          <w:ilvl w:val="1"/>
          <w:numId w:val="1"/>
        </w:numPr>
      </w:pPr>
      <w:r>
        <w:t xml:space="preserve">Run the </w:t>
      </w:r>
      <w:r w:rsidR="00437CAA" w:rsidRPr="00437CAA">
        <w:rPr>
          <w:b/>
        </w:rPr>
        <w:t>Company W-2 Audit</w:t>
      </w:r>
      <w:r w:rsidR="00350210">
        <w:t xml:space="preserve"> </w:t>
      </w:r>
      <w:r w:rsidR="001761BE">
        <w:t>report</w:t>
      </w:r>
      <w:r w:rsidR="003D57C1">
        <w:t>:</w:t>
      </w:r>
      <w:r w:rsidR="007C3022">
        <w:t xml:space="preserve"> </w:t>
      </w:r>
    </w:p>
    <w:p w14:paraId="5A6B023D" w14:textId="77777777" w:rsidR="00D4571D" w:rsidRDefault="00D4571D" w:rsidP="00D4571D">
      <w:pPr>
        <w:pStyle w:val="ListParagraph"/>
        <w:numPr>
          <w:ilvl w:val="2"/>
          <w:numId w:val="1"/>
        </w:numPr>
      </w:pPr>
      <w:r>
        <w:t xml:space="preserve">Verify </w:t>
      </w:r>
      <w:r w:rsidR="003D57C1">
        <w:t xml:space="preserve">that </w:t>
      </w:r>
      <w:r>
        <w:t>values are mapped to W-2 boxes as required</w:t>
      </w:r>
      <w:r w:rsidR="003D57C1">
        <w:t>.</w:t>
      </w:r>
    </w:p>
    <w:p w14:paraId="5641C0B1" w14:textId="10358846" w:rsidR="00350210" w:rsidRDefault="00D4571D" w:rsidP="00D4571D">
      <w:pPr>
        <w:pStyle w:val="ListParagraph"/>
        <w:numPr>
          <w:ilvl w:val="2"/>
          <w:numId w:val="1"/>
        </w:numPr>
      </w:pPr>
      <w:r>
        <w:t>B</w:t>
      </w:r>
      <w:r w:rsidR="00350210">
        <w:t xml:space="preserve">alance W-2 </w:t>
      </w:r>
      <w:r w:rsidR="001761BE">
        <w:t xml:space="preserve">totals </w:t>
      </w:r>
      <w:r w:rsidR="00350210">
        <w:t>to current completed payroll results</w:t>
      </w:r>
      <w:r w:rsidR="003D57C1">
        <w:t>.</w:t>
      </w:r>
    </w:p>
    <w:p w14:paraId="70B99E13" w14:textId="77777777" w:rsidR="00893C6B" w:rsidRDefault="00893C6B" w:rsidP="00893C6B">
      <w:pPr>
        <w:pStyle w:val="ListParagraph"/>
        <w:ind w:left="2160"/>
      </w:pPr>
    </w:p>
    <w:p w14:paraId="3B0CD49E" w14:textId="6A1F2F8F" w:rsidR="00893C6B" w:rsidRPr="009A75FC" w:rsidRDefault="00893C6B" w:rsidP="00893C6B">
      <w:pPr>
        <w:pStyle w:val="ListParagraph"/>
        <w:numPr>
          <w:ilvl w:val="0"/>
          <w:numId w:val="1"/>
        </w:numPr>
        <w:rPr>
          <w:color w:val="0D0D0D" w:themeColor="text1" w:themeTint="F2"/>
        </w:rPr>
      </w:pPr>
      <w:r w:rsidRPr="009A75FC">
        <w:rPr>
          <w:color w:val="0D0D0D" w:themeColor="text1" w:themeTint="F2"/>
        </w:rPr>
        <w:t xml:space="preserve">Run </w:t>
      </w:r>
      <w:r w:rsidRPr="009A75FC">
        <w:rPr>
          <w:b/>
          <w:bCs/>
          <w:color w:val="0D0D0D" w:themeColor="text1" w:themeTint="F2"/>
        </w:rPr>
        <w:t>Payroll Register</w:t>
      </w:r>
      <w:r w:rsidR="006A6657" w:rsidRPr="009A75FC">
        <w:rPr>
          <w:color w:val="0D0D0D" w:themeColor="text1" w:themeTint="F2"/>
        </w:rPr>
        <w:t xml:space="preserve"> </w:t>
      </w:r>
      <w:r w:rsidR="00786403" w:rsidRPr="009A75FC">
        <w:rPr>
          <w:color w:val="0D0D0D" w:themeColor="text1" w:themeTint="F2"/>
        </w:rPr>
        <w:t xml:space="preserve">task </w:t>
      </w:r>
      <w:r w:rsidR="006A6657" w:rsidRPr="009A75FC">
        <w:rPr>
          <w:color w:val="0D0D0D" w:themeColor="text1" w:themeTint="F2"/>
        </w:rPr>
        <w:t>as a secondary control</w:t>
      </w:r>
      <w:r w:rsidRPr="009A75FC">
        <w:rPr>
          <w:color w:val="0D0D0D" w:themeColor="text1" w:themeTint="F2"/>
        </w:rPr>
        <w:t xml:space="preserve"> (Optional)</w:t>
      </w:r>
    </w:p>
    <w:p w14:paraId="32981715" w14:textId="695F9796" w:rsidR="00893C6B" w:rsidRPr="009A75FC" w:rsidRDefault="00893C6B" w:rsidP="00893C6B">
      <w:pPr>
        <w:pStyle w:val="ListParagraph"/>
        <w:numPr>
          <w:ilvl w:val="1"/>
          <w:numId w:val="1"/>
        </w:numPr>
        <w:rPr>
          <w:color w:val="0D0D0D" w:themeColor="text1" w:themeTint="F2"/>
        </w:rPr>
      </w:pPr>
      <w:r w:rsidRPr="009A75FC">
        <w:rPr>
          <w:color w:val="0D0D0D" w:themeColor="text1" w:themeTint="F2"/>
        </w:rPr>
        <w:t xml:space="preserve">Run the </w:t>
      </w:r>
      <w:r w:rsidRPr="009A75FC">
        <w:rPr>
          <w:b/>
          <w:bCs/>
          <w:color w:val="0D0D0D" w:themeColor="text1" w:themeTint="F2"/>
        </w:rPr>
        <w:t>Payroll Register</w:t>
      </w:r>
      <w:r w:rsidRPr="009A75FC">
        <w:rPr>
          <w:color w:val="0D0D0D" w:themeColor="text1" w:themeTint="F2"/>
        </w:rPr>
        <w:t xml:space="preserve"> task with a balance period</w:t>
      </w:r>
      <w:r w:rsidR="006A6657" w:rsidRPr="009A75FC">
        <w:rPr>
          <w:color w:val="0D0D0D" w:themeColor="text1" w:themeTint="F2"/>
        </w:rPr>
        <w:t xml:space="preserve"> based on payment date</w:t>
      </w:r>
      <w:r w:rsidR="00786403" w:rsidRPr="009A75FC">
        <w:rPr>
          <w:color w:val="0D0D0D" w:themeColor="text1" w:themeTint="F2"/>
        </w:rPr>
        <w:t xml:space="preserve"> for company organization</w:t>
      </w:r>
      <w:r w:rsidRPr="009A75FC">
        <w:rPr>
          <w:color w:val="0D0D0D" w:themeColor="text1" w:themeTint="F2"/>
        </w:rPr>
        <w:t xml:space="preserve"> to verify W-2 totals. </w:t>
      </w:r>
      <w:r w:rsidR="005F1DE2" w:rsidRPr="009A75FC">
        <w:rPr>
          <w:color w:val="0D0D0D" w:themeColor="text1" w:themeTint="F2"/>
        </w:rPr>
        <w:t xml:space="preserve">Configuration is required via the </w:t>
      </w:r>
      <w:r w:rsidR="005F1DE2" w:rsidRPr="009A75FC">
        <w:rPr>
          <w:b/>
          <w:bCs/>
          <w:color w:val="0D0D0D" w:themeColor="text1" w:themeTint="F2"/>
        </w:rPr>
        <w:t>Maintain Payroll Register Configuration</w:t>
      </w:r>
      <w:r w:rsidR="005F1DE2" w:rsidRPr="009A75FC">
        <w:rPr>
          <w:color w:val="0D0D0D" w:themeColor="text1" w:themeTint="F2"/>
        </w:rPr>
        <w:t xml:space="preserve"> task.</w:t>
      </w:r>
    </w:p>
    <w:p w14:paraId="3A1FEED1" w14:textId="77777777" w:rsidR="00AF714D" w:rsidRDefault="00AF714D" w:rsidP="00AF714D">
      <w:pPr>
        <w:pStyle w:val="ListParagraph"/>
        <w:ind w:left="2160"/>
      </w:pPr>
    </w:p>
    <w:p w14:paraId="17645279" w14:textId="77777777" w:rsidR="00AF714D" w:rsidRDefault="00AF714D" w:rsidP="00AF714D">
      <w:pPr>
        <w:pStyle w:val="ListParagraph"/>
        <w:numPr>
          <w:ilvl w:val="0"/>
          <w:numId w:val="1"/>
        </w:numPr>
      </w:pPr>
      <w:r>
        <w:t xml:space="preserve">Run the </w:t>
      </w:r>
      <w:r w:rsidRPr="00437CAA">
        <w:rPr>
          <w:b/>
        </w:rPr>
        <w:t>View W-2 Errors</w:t>
      </w:r>
      <w:r>
        <w:t xml:space="preserve"> report   </w:t>
      </w:r>
    </w:p>
    <w:p w14:paraId="7EBCB65B" w14:textId="77777777" w:rsidR="00AF714D" w:rsidRDefault="00AF714D" w:rsidP="00AF714D">
      <w:pPr>
        <w:pStyle w:val="ListParagraph"/>
        <w:numPr>
          <w:ilvl w:val="1"/>
          <w:numId w:val="1"/>
        </w:numPr>
      </w:pPr>
      <w:r>
        <w:t>Correct any invalid data.</w:t>
      </w:r>
    </w:p>
    <w:p w14:paraId="3C58027D" w14:textId="1CA1DE7B" w:rsidR="00AF714D" w:rsidRDefault="00AF714D" w:rsidP="00AF714D">
      <w:pPr>
        <w:pStyle w:val="ListParagraph"/>
        <w:numPr>
          <w:ilvl w:val="1"/>
          <w:numId w:val="1"/>
        </w:numPr>
      </w:pPr>
      <w:r>
        <w:t>Re-run the report to ensure errors are resolved prior to creating W-2s.</w:t>
      </w:r>
    </w:p>
    <w:p w14:paraId="08E0D400" w14:textId="77777777" w:rsidR="00AF714D" w:rsidRDefault="00AF714D" w:rsidP="00AF714D">
      <w:pPr>
        <w:pStyle w:val="ListParagraph"/>
        <w:ind w:left="1440"/>
      </w:pPr>
    </w:p>
    <w:p w14:paraId="542E0031" w14:textId="77777777" w:rsidR="00440C51" w:rsidRDefault="00440C51" w:rsidP="00440C51">
      <w:pPr>
        <w:pStyle w:val="ListParagraph"/>
        <w:numPr>
          <w:ilvl w:val="0"/>
          <w:numId w:val="1"/>
        </w:numPr>
      </w:pPr>
      <w:r>
        <w:t xml:space="preserve">Clean </w:t>
      </w:r>
      <w:r w:rsidR="001761BE">
        <w:t xml:space="preserve">up company </w:t>
      </w:r>
      <w:r w:rsidR="00CE1561">
        <w:t xml:space="preserve">and </w:t>
      </w:r>
      <w:r w:rsidR="001761BE">
        <w:t xml:space="preserve">employee data </w:t>
      </w:r>
      <w:r>
        <w:t>used for annual reporting</w:t>
      </w:r>
    </w:p>
    <w:p w14:paraId="03CA2B20" w14:textId="77777777" w:rsidR="00440C51" w:rsidRDefault="00440C51" w:rsidP="00440C51">
      <w:pPr>
        <w:pStyle w:val="ListParagraph"/>
        <w:numPr>
          <w:ilvl w:val="1"/>
          <w:numId w:val="1"/>
        </w:numPr>
      </w:pPr>
      <w:r>
        <w:t xml:space="preserve">Correct </w:t>
      </w:r>
      <w:r w:rsidR="001761BE">
        <w:t xml:space="preserve">any </w:t>
      </w:r>
      <w:r>
        <w:t>invalid or missing SSN’s</w:t>
      </w:r>
      <w:r w:rsidR="003D57C1">
        <w:t>.</w:t>
      </w:r>
    </w:p>
    <w:p w14:paraId="7DE51D7F" w14:textId="77777777" w:rsidR="000D2AF2" w:rsidRDefault="00440C51" w:rsidP="00440C51">
      <w:pPr>
        <w:pStyle w:val="ListParagraph"/>
        <w:numPr>
          <w:ilvl w:val="1"/>
          <w:numId w:val="1"/>
        </w:numPr>
      </w:pPr>
      <w:r>
        <w:t xml:space="preserve">Ensure employee addresses are complete for W-2 </w:t>
      </w:r>
      <w:r w:rsidR="001761BE">
        <w:t>mailing</w:t>
      </w:r>
      <w:r w:rsidR="000D2AF2">
        <w:t xml:space="preserve">, including creating </w:t>
      </w:r>
      <w:r w:rsidR="001761BE">
        <w:t xml:space="preserve">a </w:t>
      </w:r>
      <w:r w:rsidR="000D2AF2">
        <w:t>report to check for invalid postal codes</w:t>
      </w:r>
      <w:r w:rsidR="003D57C1">
        <w:t>.</w:t>
      </w:r>
      <w:r w:rsidR="00086E2A">
        <w:t xml:space="preserve"> </w:t>
      </w:r>
    </w:p>
    <w:p w14:paraId="31BD5C11" w14:textId="5D944B58" w:rsidR="00263B80" w:rsidRPr="000D2AF2" w:rsidRDefault="00263B80" w:rsidP="00440C51">
      <w:pPr>
        <w:pStyle w:val="ListParagraph"/>
        <w:numPr>
          <w:ilvl w:val="1"/>
          <w:numId w:val="1"/>
        </w:numPr>
      </w:pPr>
      <w:r>
        <w:t xml:space="preserve">Consider </w:t>
      </w:r>
      <w:hyperlink r:id="rId13" w:history="1">
        <w:r w:rsidRPr="00263B80">
          <w:rPr>
            <w:rStyle w:val="Hyperlink"/>
          </w:rPr>
          <w:t>Address Hierarchy</w:t>
        </w:r>
      </w:hyperlink>
    </w:p>
    <w:p w14:paraId="59A99E27" w14:textId="77777777" w:rsidR="00440C51" w:rsidRDefault="00440C51" w:rsidP="00440C51">
      <w:pPr>
        <w:pStyle w:val="ListParagraph"/>
        <w:numPr>
          <w:ilvl w:val="1"/>
          <w:numId w:val="1"/>
        </w:numPr>
      </w:pPr>
      <w:r>
        <w:t xml:space="preserve">Correct any </w:t>
      </w:r>
      <w:r w:rsidR="001761BE">
        <w:t>year</w:t>
      </w:r>
      <w:r w:rsidR="000D2AF2">
        <w:t>-to-</w:t>
      </w:r>
      <w:r w:rsidR="001761BE">
        <w:t>d</w:t>
      </w:r>
      <w:r w:rsidR="000D2AF2">
        <w:t xml:space="preserve">ate </w:t>
      </w:r>
      <w:r w:rsidR="001761BE">
        <w:t xml:space="preserve">negative amounts </w:t>
      </w:r>
      <w:r w:rsidR="000D2AF2">
        <w:t xml:space="preserve">in </w:t>
      </w:r>
      <w:r w:rsidR="003D57C1">
        <w:t>p</w:t>
      </w:r>
      <w:r w:rsidR="000D2AF2">
        <w:t>ayroll</w:t>
      </w:r>
      <w:r w:rsidR="003D57C1">
        <w:t>.</w:t>
      </w:r>
      <w:r w:rsidR="000D2AF2">
        <w:t xml:space="preserve"> </w:t>
      </w:r>
    </w:p>
    <w:p w14:paraId="5B251250" w14:textId="77777777" w:rsidR="00CE1561" w:rsidRDefault="00CE1561" w:rsidP="00440C51">
      <w:pPr>
        <w:pStyle w:val="ListParagraph"/>
        <w:numPr>
          <w:ilvl w:val="1"/>
          <w:numId w:val="1"/>
        </w:numPr>
      </w:pPr>
      <w:r>
        <w:t xml:space="preserve">Review and </w:t>
      </w:r>
      <w:r w:rsidR="001761BE">
        <w:t xml:space="preserve">set up company </w:t>
      </w:r>
      <w:r>
        <w:t xml:space="preserve">FEIN and </w:t>
      </w:r>
      <w:r w:rsidR="001761BE">
        <w:t>state tax ID numbers</w:t>
      </w:r>
      <w:r w:rsidR="002045E1">
        <w:t xml:space="preserve"> including formatting</w:t>
      </w:r>
      <w:r w:rsidR="003D57C1">
        <w:t>,</w:t>
      </w:r>
      <w:r w:rsidR="001761BE">
        <w:t xml:space="preserve"> and compare </w:t>
      </w:r>
      <w:r w:rsidR="002045E1">
        <w:t>to the IDs set</w:t>
      </w:r>
      <w:r w:rsidR="007C3022">
        <w:t xml:space="preserve"> </w:t>
      </w:r>
      <w:r w:rsidR="002045E1">
        <w:t>up in your tax filing system</w:t>
      </w:r>
      <w:r w:rsidR="003D57C1">
        <w:t>.</w:t>
      </w:r>
    </w:p>
    <w:p w14:paraId="383C603A" w14:textId="77777777" w:rsidR="00440C51" w:rsidRDefault="00440C51" w:rsidP="00440C51">
      <w:pPr>
        <w:pStyle w:val="ListParagraph"/>
      </w:pPr>
    </w:p>
    <w:p w14:paraId="5154CA0A" w14:textId="77777777" w:rsidR="003A6549" w:rsidRPr="00801485" w:rsidRDefault="00801485" w:rsidP="000D0B40">
      <w:pPr>
        <w:pStyle w:val="ListParagraph"/>
        <w:numPr>
          <w:ilvl w:val="0"/>
          <w:numId w:val="1"/>
        </w:numPr>
        <w:rPr>
          <w:i/>
        </w:rPr>
      </w:pPr>
      <w:r>
        <w:t xml:space="preserve">Set </w:t>
      </w:r>
      <w:r w:rsidR="001761BE">
        <w:t xml:space="preserve">up </w:t>
      </w:r>
      <w:r w:rsidR="00AA102D">
        <w:t>W-2</w:t>
      </w:r>
      <w:r w:rsidR="001761BE">
        <w:t xml:space="preserve"> printing sort order </w:t>
      </w:r>
      <w:r>
        <w:t xml:space="preserve">and </w:t>
      </w:r>
      <w:r w:rsidR="00870031">
        <w:t xml:space="preserve">print </w:t>
      </w:r>
      <w:r w:rsidR="00AA102D">
        <w:t xml:space="preserve">file </w:t>
      </w:r>
      <w:r w:rsidR="001761BE">
        <w:t>split,</w:t>
      </w:r>
      <w:r w:rsidR="00AA102D">
        <w:t xml:space="preserve"> </w:t>
      </w:r>
      <w:r w:rsidR="00870031">
        <w:t xml:space="preserve">if needed, </w:t>
      </w:r>
      <w:r>
        <w:t xml:space="preserve">via </w:t>
      </w:r>
      <w:r w:rsidR="003D57C1">
        <w:t xml:space="preserve">the </w:t>
      </w:r>
      <w:r w:rsidR="00437CAA" w:rsidRPr="00437CAA">
        <w:rPr>
          <w:b/>
        </w:rPr>
        <w:t>Maintain W-2 Sorting Setup</w:t>
      </w:r>
      <w:r w:rsidR="00437CAA" w:rsidRPr="00437CAA">
        <w:t xml:space="preserve"> task</w:t>
      </w:r>
    </w:p>
    <w:p w14:paraId="3CD7D493" w14:textId="77777777" w:rsidR="00801485" w:rsidRDefault="00801485" w:rsidP="00801485">
      <w:pPr>
        <w:pStyle w:val="ListParagraph"/>
      </w:pPr>
    </w:p>
    <w:p w14:paraId="3F02D74E" w14:textId="77777777" w:rsidR="00437CAA" w:rsidRDefault="00A50091" w:rsidP="00437CAA">
      <w:pPr>
        <w:pStyle w:val="Heading1"/>
      </w:pPr>
      <w:r>
        <w:t xml:space="preserve">Procure </w:t>
      </w:r>
      <w:r w:rsidR="00D90C2A">
        <w:t>W-2</w:t>
      </w:r>
      <w:r w:rsidR="001761BE">
        <w:t xml:space="preserve"> </w:t>
      </w:r>
      <w:r w:rsidR="00C657D2">
        <w:t xml:space="preserve">Form </w:t>
      </w:r>
      <w:r w:rsidR="00D90C2A">
        <w:t xml:space="preserve">and </w:t>
      </w:r>
      <w:r w:rsidR="00C657D2">
        <w:t>E</w:t>
      </w:r>
      <w:r w:rsidR="001761BE">
        <w:t xml:space="preserve">nvelope </w:t>
      </w:r>
      <w:r w:rsidR="00C657D2">
        <w:t xml:space="preserve">Stock   </w:t>
      </w:r>
    </w:p>
    <w:p w14:paraId="6B0AA53F" w14:textId="77777777" w:rsidR="007B4E8D" w:rsidRDefault="007B4E8D" w:rsidP="007B4E8D">
      <w:pPr>
        <w:pStyle w:val="ListParagraph"/>
        <w:numPr>
          <w:ilvl w:val="1"/>
          <w:numId w:val="7"/>
        </w:numPr>
      </w:pPr>
      <w:r>
        <w:t xml:space="preserve">Order </w:t>
      </w:r>
      <w:r w:rsidR="00A50091">
        <w:t xml:space="preserve">the </w:t>
      </w:r>
      <w:r>
        <w:t>support</w:t>
      </w:r>
      <w:r w:rsidR="00A50091">
        <w:t>ed</w:t>
      </w:r>
      <w:r>
        <w:t xml:space="preserve"> </w:t>
      </w:r>
      <w:r w:rsidR="001761BE">
        <w:t xml:space="preserve">forms </w:t>
      </w:r>
      <w:r>
        <w:t xml:space="preserve">and </w:t>
      </w:r>
      <w:r w:rsidR="001761BE">
        <w:t xml:space="preserve">envelopes </w:t>
      </w:r>
      <w:r>
        <w:t xml:space="preserve">based on </w:t>
      </w:r>
      <w:r w:rsidR="007C571D">
        <w:t>estimated W-2</w:t>
      </w:r>
      <w:r w:rsidR="001761BE">
        <w:t xml:space="preserve"> counts</w:t>
      </w:r>
      <w:r w:rsidR="003D57C1">
        <w:t>.</w:t>
      </w:r>
    </w:p>
    <w:p w14:paraId="1CC1DD15" w14:textId="1DF61607" w:rsidR="00DE3948" w:rsidRDefault="00DE3948" w:rsidP="00DE3948">
      <w:pPr>
        <w:pStyle w:val="ListParagraph"/>
        <w:numPr>
          <w:ilvl w:val="2"/>
          <w:numId w:val="7"/>
        </w:numPr>
      </w:pPr>
      <w:r>
        <w:t>Recommended form is Greatland, item 4upperfi05</w:t>
      </w:r>
    </w:p>
    <w:p w14:paraId="752454C9" w14:textId="385FE257" w:rsidR="00AF714D" w:rsidRDefault="00A50091" w:rsidP="00437CAA">
      <w:pPr>
        <w:pStyle w:val="ListParagraph"/>
        <w:numPr>
          <w:ilvl w:val="1"/>
          <w:numId w:val="7"/>
        </w:numPr>
      </w:pPr>
      <w:r>
        <w:t xml:space="preserve">Allow </w:t>
      </w:r>
      <w:r w:rsidR="007B4E8D">
        <w:t xml:space="preserve">sufficient </w:t>
      </w:r>
      <w:r>
        <w:t xml:space="preserve">time and </w:t>
      </w:r>
      <w:r w:rsidR="007B4E8D">
        <w:t xml:space="preserve">quantity </w:t>
      </w:r>
      <w:r w:rsidR="007C571D">
        <w:t>for testing and reprints</w:t>
      </w:r>
      <w:r w:rsidR="003D57C1">
        <w:t>.</w:t>
      </w:r>
    </w:p>
    <w:p w14:paraId="01D3CD8E" w14:textId="3431CA22" w:rsidR="00437CAA" w:rsidRDefault="0027755F" w:rsidP="00437CAA">
      <w:pPr>
        <w:pStyle w:val="Heading1"/>
      </w:pPr>
      <w:r>
        <w:t xml:space="preserve">Test W-2 </w:t>
      </w:r>
      <w:r w:rsidR="00C657D2">
        <w:t>Form D</w:t>
      </w:r>
      <w:r w:rsidR="001761BE">
        <w:t xml:space="preserve">ata </w:t>
      </w:r>
      <w:r>
        <w:t>and</w:t>
      </w:r>
      <w:r w:rsidR="001761BE">
        <w:t xml:space="preserve"> </w:t>
      </w:r>
      <w:r w:rsidR="00C657D2">
        <w:t>Printing Before</w:t>
      </w:r>
      <w:r w:rsidR="006A3294">
        <w:t xml:space="preserve"> </w:t>
      </w:r>
      <w:r w:rsidR="00C657D2">
        <w:t>Year End</w:t>
      </w:r>
    </w:p>
    <w:p w14:paraId="358184B2" w14:textId="77777777" w:rsidR="00026449" w:rsidRDefault="00026449" w:rsidP="00026449">
      <w:pPr>
        <w:pStyle w:val="ListParagraph"/>
        <w:numPr>
          <w:ilvl w:val="0"/>
          <w:numId w:val="6"/>
        </w:numPr>
      </w:pPr>
      <w:r>
        <w:t>T</w:t>
      </w:r>
      <w:r w:rsidR="003D57C1">
        <w:t xml:space="preserve">est W-2 </w:t>
      </w:r>
      <w:r w:rsidR="00C657D2">
        <w:t>d</w:t>
      </w:r>
      <w:r w:rsidR="003D57C1">
        <w:t xml:space="preserve">ata in </w:t>
      </w:r>
      <w:r w:rsidR="00C657D2">
        <w:t>s</w:t>
      </w:r>
      <w:r w:rsidR="003D57C1">
        <w:t xml:space="preserve">andbox </w:t>
      </w:r>
    </w:p>
    <w:p w14:paraId="44CC7EC7" w14:textId="77777777" w:rsidR="00026449" w:rsidRPr="007A4E0E" w:rsidRDefault="008E29E9" w:rsidP="00026449">
      <w:pPr>
        <w:pStyle w:val="ListParagraph"/>
        <w:numPr>
          <w:ilvl w:val="1"/>
          <w:numId w:val="6"/>
        </w:numPr>
        <w:rPr>
          <w:i/>
        </w:rPr>
      </w:pPr>
      <w:r w:rsidRPr="007A4E0E">
        <w:t xml:space="preserve">Run </w:t>
      </w:r>
      <w:r w:rsidR="00437CAA" w:rsidRPr="00437CAA">
        <w:rPr>
          <w:b/>
        </w:rPr>
        <w:t>Create W-2 Data</w:t>
      </w:r>
      <w:r w:rsidR="003D57C1">
        <w:rPr>
          <w:i/>
        </w:rPr>
        <w:t>.</w:t>
      </w:r>
    </w:p>
    <w:p w14:paraId="7428682A" w14:textId="77777777" w:rsidR="00A96109" w:rsidRPr="007A4E0E" w:rsidRDefault="00AA102D" w:rsidP="00026449">
      <w:pPr>
        <w:pStyle w:val="ListParagraph"/>
        <w:numPr>
          <w:ilvl w:val="1"/>
          <w:numId w:val="6"/>
        </w:numPr>
      </w:pPr>
      <w:r w:rsidRPr="007A4E0E">
        <w:t xml:space="preserve">Run </w:t>
      </w:r>
      <w:r w:rsidR="003D57C1">
        <w:t xml:space="preserve">the </w:t>
      </w:r>
      <w:r w:rsidR="00437CAA" w:rsidRPr="00437CAA">
        <w:rPr>
          <w:b/>
        </w:rPr>
        <w:t>View W-2 Form Data</w:t>
      </w:r>
      <w:r w:rsidR="00437CAA" w:rsidRPr="00437CAA">
        <w:t xml:space="preserve"> report</w:t>
      </w:r>
      <w:r w:rsidR="003D57C1">
        <w:t>:</w:t>
      </w:r>
      <w:r w:rsidR="00FB0CDA" w:rsidRPr="007A4E0E">
        <w:t xml:space="preserve"> </w:t>
      </w:r>
    </w:p>
    <w:p w14:paraId="4D310539" w14:textId="77777777" w:rsidR="00AA102D" w:rsidRDefault="00AA102D" w:rsidP="00AA102D">
      <w:pPr>
        <w:pStyle w:val="ListParagraph"/>
        <w:numPr>
          <w:ilvl w:val="2"/>
          <w:numId w:val="6"/>
        </w:numPr>
      </w:pPr>
      <w:r w:rsidRPr="007A4E0E">
        <w:t xml:space="preserve">Verify </w:t>
      </w:r>
      <w:r w:rsidR="003D57C1">
        <w:t xml:space="preserve">that </w:t>
      </w:r>
      <w:r w:rsidRPr="007A4E0E">
        <w:t xml:space="preserve">W-2 </w:t>
      </w:r>
      <w:r w:rsidR="00362F8A">
        <w:t xml:space="preserve">box </w:t>
      </w:r>
      <w:r w:rsidRPr="007A4E0E">
        <w:t>data is correct</w:t>
      </w:r>
      <w:r w:rsidR="003D57C1">
        <w:t>.</w:t>
      </w:r>
    </w:p>
    <w:p w14:paraId="6CA2402F" w14:textId="77777777" w:rsidR="00850FF0" w:rsidRDefault="00850FF0" w:rsidP="00AA102D">
      <w:pPr>
        <w:pStyle w:val="ListParagraph"/>
        <w:numPr>
          <w:ilvl w:val="2"/>
          <w:numId w:val="6"/>
        </w:numPr>
      </w:pPr>
      <w:r>
        <w:t>Verify Company Address is correct.</w:t>
      </w:r>
    </w:p>
    <w:p w14:paraId="27853B2B" w14:textId="6678EC91" w:rsidR="00C17747" w:rsidRPr="007A4E0E" w:rsidRDefault="00C17747" w:rsidP="00C17747">
      <w:pPr>
        <w:pStyle w:val="ListParagraph"/>
        <w:numPr>
          <w:ilvl w:val="1"/>
          <w:numId w:val="6"/>
        </w:numPr>
      </w:pPr>
      <w:r>
        <w:t xml:space="preserve">Run </w:t>
      </w:r>
      <w:r w:rsidR="003D57C1">
        <w:t xml:space="preserve">the </w:t>
      </w:r>
      <w:r w:rsidR="007B49F0" w:rsidRPr="00453408">
        <w:rPr>
          <w:b/>
        </w:rPr>
        <w:t>View Third Party Sick Pay Recap Form Data</w:t>
      </w:r>
      <w:r w:rsidRPr="00453408">
        <w:t xml:space="preserve"> </w:t>
      </w:r>
      <w:r w:rsidR="00362F8A">
        <w:t>report</w:t>
      </w:r>
      <w:r w:rsidR="00C657D2">
        <w:t xml:space="preserve">, </w:t>
      </w:r>
      <w:r>
        <w:t>if applicable</w:t>
      </w:r>
      <w:r w:rsidR="003D57C1">
        <w:t>.</w:t>
      </w:r>
    </w:p>
    <w:p w14:paraId="3D3BB045" w14:textId="77777777" w:rsidR="007A7EB3" w:rsidRPr="005F1DE2" w:rsidRDefault="007A7EB3" w:rsidP="00026449">
      <w:pPr>
        <w:pStyle w:val="ListParagraph"/>
        <w:numPr>
          <w:ilvl w:val="1"/>
          <w:numId w:val="6"/>
        </w:numPr>
        <w:rPr>
          <w:color w:val="000000" w:themeColor="text1"/>
        </w:rPr>
      </w:pPr>
      <w:r w:rsidRPr="005F1DE2">
        <w:rPr>
          <w:color w:val="000000" w:themeColor="text1"/>
        </w:rPr>
        <w:t xml:space="preserve">Balance W-2 </w:t>
      </w:r>
      <w:r w:rsidR="00362F8A" w:rsidRPr="005F1DE2">
        <w:rPr>
          <w:color w:val="000000" w:themeColor="text1"/>
        </w:rPr>
        <w:t xml:space="preserve">data </w:t>
      </w:r>
      <w:r w:rsidRPr="005F1DE2">
        <w:rPr>
          <w:color w:val="000000" w:themeColor="text1"/>
        </w:rPr>
        <w:t xml:space="preserve">to </w:t>
      </w:r>
      <w:r w:rsidR="00362F8A" w:rsidRPr="005F1DE2">
        <w:rPr>
          <w:color w:val="000000" w:themeColor="text1"/>
        </w:rPr>
        <w:t>payroll</w:t>
      </w:r>
      <w:r w:rsidR="003D57C1" w:rsidRPr="005F1DE2">
        <w:rPr>
          <w:color w:val="000000" w:themeColor="text1"/>
        </w:rPr>
        <w:t>:</w:t>
      </w:r>
      <w:r w:rsidR="00362F8A" w:rsidRPr="005F1DE2">
        <w:rPr>
          <w:color w:val="000000" w:themeColor="text1"/>
        </w:rPr>
        <w:t xml:space="preserve"> </w:t>
      </w:r>
    </w:p>
    <w:p w14:paraId="35E62421" w14:textId="77777777" w:rsidR="007A7EB3" w:rsidRPr="005F1DE2" w:rsidRDefault="007A7EB3" w:rsidP="007A7EB3">
      <w:pPr>
        <w:pStyle w:val="ListParagraph"/>
        <w:numPr>
          <w:ilvl w:val="2"/>
          <w:numId w:val="6"/>
        </w:numPr>
        <w:rPr>
          <w:color w:val="000000" w:themeColor="text1"/>
        </w:rPr>
      </w:pPr>
      <w:r w:rsidRPr="005F1DE2">
        <w:rPr>
          <w:color w:val="000000" w:themeColor="text1"/>
        </w:rPr>
        <w:t xml:space="preserve">Run </w:t>
      </w:r>
      <w:r w:rsidR="003D57C1" w:rsidRPr="005F1DE2">
        <w:rPr>
          <w:color w:val="000000" w:themeColor="text1"/>
        </w:rPr>
        <w:t xml:space="preserve">the </w:t>
      </w:r>
      <w:r w:rsidR="00437CAA" w:rsidRPr="005F1DE2">
        <w:rPr>
          <w:b/>
          <w:color w:val="000000" w:themeColor="text1"/>
        </w:rPr>
        <w:t>Company W-2 Audit</w:t>
      </w:r>
      <w:r w:rsidR="00437CAA" w:rsidRPr="005F1DE2">
        <w:rPr>
          <w:color w:val="000000" w:themeColor="text1"/>
        </w:rPr>
        <w:t xml:space="preserve"> report</w:t>
      </w:r>
      <w:r w:rsidR="003D57C1" w:rsidRPr="005F1DE2">
        <w:rPr>
          <w:i/>
          <w:color w:val="000000" w:themeColor="text1"/>
        </w:rPr>
        <w:t>.</w:t>
      </w:r>
    </w:p>
    <w:p w14:paraId="5904D064" w14:textId="77777777" w:rsidR="00452836" w:rsidRPr="005F1DE2" w:rsidRDefault="00AA102D" w:rsidP="00062F2E">
      <w:pPr>
        <w:pStyle w:val="ListParagraph"/>
        <w:numPr>
          <w:ilvl w:val="1"/>
          <w:numId w:val="6"/>
        </w:numPr>
        <w:rPr>
          <w:color w:val="000000" w:themeColor="text1"/>
        </w:rPr>
      </w:pPr>
      <w:r w:rsidRPr="005F1DE2">
        <w:rPr>
          <w:color w:val="000000" w:themeColor="text1"/>
        </w:rPr>
        <w:t>Balance W-2</w:t>
      </w:r>
      <w:r w:rsidR="00362F8A" w:rsidRPr="005F1DE2">
        <w:rPr>
          <w:color w:val="000000" w:themeColor="text1"/>
        </w:rPr>
        <w:t xml:space="preserve"> totals </w:t>
      </w:r>
      <w:r w:rsidRPr="005F1DE2">
        <w:rPr>
          <w:color w:val="000000" w:themeColor="text1"/>
        </w:rPr>
        <w:t xml:space="preserve">to </w:t>
      </w:r>
      <w:r w:rsidR="00362F8A" w:rsidRPr="005F1DE2">
        <w:rPr>
          <w:color w:val="000000" w:themeColor="text1"/>
        </w:rPr>
        <w:t>payroll results</w:t>
      </w:r>
      <w:r w:rsidR="003D57C1" w:rsidRPr="005F1DE2">
        <w:rPr>
          <w:color w:val="000000" w:themeColor="text1"/>
        </w:rPr>
        <w:t>.</w:t>
      </w:r>
      <w:r w:rsidR="00362F8A" w:rsidRPr="005F1DE2">
        <w:rPr>
          <w:color w:val="000000" w:themeColor="text1"/>
        </w:rPr>
        <w:t xml:space="preserve"> </w:t>
      </w:r>
    </w:p>
    <w:p w14:paraId="28BB7455" w14:textId="77777777" w:rsidR="00452836" w:rsidRDefault="00062F2E" w:rsidP="00062F2E">
      <w:pPr>
        <w:pStyle w:val="ListParagraph"/>
        <w:numPr>
          <w:ilvl w:val="1"/>
          <w:numId w:val="6"/>
        </w:numPr>
      </w:pPr>
      <w:r w:rsidRPr="007A4E0E">
        <w:t xml:space="preserve">Fix </w:t>
      </w:r>
      <w:r w:rsidR="00362F8A">
        <w:t>data</w:t>
      </w:r>
      <w:r w:rsidR="00FB0CDA" w:rsidRPr="007A4E0E">
        <w:t xml:space="preserve"> </w:t>
      </w:r>
      <w:r w:rsidR="008E29E9" w:rsidRPr="007A4E0E">
        <w:t>and</w:t>
      </w:r>
      <w:r w:rsidRPr="007A4E0E">
        <w:t xml:space="preserve"> W-2 </w:t>
      </w:r>
      <w:r w:rsidR="00362F8A">
        <w:t xml:space="preserve">box configuration </w:t>
      </w:r>
      <w:r w:rsidRPr="007A4E0E">
        <w:t>as needed</w:t>
      </w:r>
      <w:r w:rsidR="003D57C1">
        <w:t>.</w:t>
      </w:r>
    </w:p>
    <w:p w14:paraId="5EF50668" w14:textId="158559B1" w:rsidR="003F7F2C" w:rsidRPr="007A4E0E" w:rsidRDefault="000E079E" w:rsidP="003F7F2C">
      <w:pPr>
        <w:pStyle w:val="ListParagraph"/>
        <w:numPr>
          <w:ilvl w:val="1"/>
          <w:numId w:val="6"/>
        </w:numPr>
      </w:pPr>
      <w:r w:rsidRPr="007A4E0E">
        <w:t>Cancel and re</w:t>
      </w:r>
      <w:r w:rsidR="00362F8A">
        <w:t>create</w:t>
      </w:r>
      <w:r w:rsidRPr="007A4E0E">
        <w:t xml:space="preserve"> W-2</w:t>
      </w:r>
      <w:r w:rsidR="00362F8A">
        <w:t xml:space="preserve"> data </w:t>
      </w:r>
      <w:r w:rsidRPr="007A4E0E">
        <w:t>as needed for testing</w:t>
      </w:r>
      <w:r w:rsidR="003D57C1">
        <w:t>.</w:t>
      </w:r>
      <w:r w:rsidR="007B49F0">
        <w:t xml:space="preserve"> </w:t>
      </w:r>
    </w:p>
    <w:p w14:paraId="2676B0F9" w14:textId="77777777" w:rsidR="00801485" w:rsidRPr="007A4E0E" w:rsidRDefault="00801485" w:rsidP="00801485">
      <w:pPr>
        <w:pStyle w:val="ListParagraph"/>
        <w:rPr>
          <w:i/>
        </w:rPr>
      </w:pPr>
    </w:p>
    <w:p w14:paraId="327008C4" w14:textId="77777777" w:rsidR="00801485" w:rsidRPr="007A4E0E" w:rsidRDefault="00801485" w:rsidP="00801485">
      <w:pPr>
        <w:pStyle w:val="ListParagraph"/>
        <w:numPr>
          <w:ilvl w:val="0"/>
          <w:numId w:val="6"/>
        </w:numPr>
        <w:rPr>
          <w:i/>
        </w:rPr>
      </w:pPr>
      <w:r w:rsidRPr="007A4E0E">
        <w:t>T</w:t>
      </w:r>
      <w:r w:rsidR="003D57C1">
        <w:t xml:space="preserve">est W-2 </w:t>
      </w:r>
      <w:r w:rsidR="00C657D2">
        <w:t>p</w:t>
      </w:r>
      <w:r w:rsidR="003D57C1">
        <w:t xml:space="preserve">rinting in </w:t>
      </w:r>
      <w:r w:rsidR="00C657D2">
        <w:t>s</w:t>
      </w:r>
      <w:r w:rsidR="003D57C1">
        <w:t xml:space="preserve">andbox </w:t>
      </w:r>
    </w:p>
    <w:p w14:paraId="0F0D058C" w14:textId="77777777" w:rsidR="00D90C2A" w:rsidRPr="007A4E0E" w:rsidRDefault="00D90C2A" w:rsidP="00801485">
      <w:pPr>
        <w:pStyle w:val="ListParagraph"/>
        <w:numPr>
          <w:ilvl w:val="1"/>
          <w:numId w:val="6"/>
        </w:numPr>
      </w:pPr>
      <w:r w:rsidRPr="007A4E0E">
        <w:t xml:space="preserve">Ensure printer property for </w:t>
      </w:r>
      <w:r w:rsidR="00362F8A">
        <w:t xml:space="preserve">page scaling is set to </w:t>
      </w:r>
      <w:r w:rsidR="001F1F31" w:rsidRPr="001F1F31">
        <w:rPr>
          <w:i/>
        </w:rPr>
        <w:t>None</w:t>
      </w:r>
      <w:r w:rsidR="003D57C1">
        <w:rPr>
          <w:i/>
        </w:rPr>
        <w:t>.</w:t>
      </w:r>
      <w:r w:rsidR="00362F8A">
        <w:t xml:space="preserve"> </w:t>
      </w:r>
      <w:r w:rsidRPr="007A4E0E">
        <w:t xml:space="preserve"> </w:t>
      </w:r>
    </w:p>
    <w:p w14:paraId="019A8422" w14:textId="0C3D1852" w:rsidR="00801485" w:rsidRPr="007A4E0E" w:rsidRDefault="008E29E9" w:rsidP="00801485">
      <w:pPr>
        <w:pStyle w:val="ListParagraph"/>
        <w:numPr>
          <w:ilvl w:val="1"/>
          <w:numId w:val="6"/>
        </w:numPr>
      </w:pPr>
      <w:r w:rsidRPr="007A4E0E">
        <w:t xml:space="preserve">Run </w:t>
      </w:r>
      <w:r w:rsidR="00437CAA" w:rsidRPr="00437CAA">
        <w:rPr>
          <w:b/>
        </w:rPr>
        <w:t>Create W-2 Forms</w:t>
      </w:r>
      <w:r w:rsidR="00801485" w:rsidRPr="007A4E0E">
        <w:t xml:space="preserve"> for </w:t>
      </w:r>
      <w:r w:rsidR="00453408">
        <w:t>companies that contain:</w:t>
      </w:r>
    </w:p>
    <w:p w14:paraId="1FCBCFA4" w14:textId="77777777" w:rsidR="00801485" w:rsidRDefault="00801485" w:rsidP="00801485">
      <w:pPr>
        <w:pStyle w:val="ListParagraph"/>
        <w:numPr>
          <w:ilvl w:val="2"/>
          <w:numId w:val="6"/>
        </w:numPr>
      </w:pPr>
      <w:r>
        <w:t xml:space="preserve">Key </w:t>
      </w:r>
      <w:r w:rsidR="00362F8A">
        <w:t>executives</w:t>
      </w:r>
    </w:p>
    <w:p w14:paraId="68E97E66" w14:textId="62305EF2" w:rsidR="00801485" w:rsidRDefault="00801485" w:rsidP="00801485">
      <w:pPr>
        <w:pStyle w:val="ListParagraph"/>
        <w:numPr>
          <w:ilvl w:val="2"/>
          <w:numId w:val="6"/>
        </w:numPr>
      </w:pPr>
      <w:r>
        <w:t xml:space="preserve">Highly </w:t>
      </w:r>
      <w:r w:rsidR="00453408">
        <w:t>compensated employees</w:t>
      </w:r>
    </w:p>
    <w:p w14:paraId="60A300C2" w14:textId="398BE84C" w:rsidR="00801485" w:rsidRDefault="00801485" w:rsidP="00801485">
      <w:pPr>
        <w:pStyle w:val="ListParagraph"/>
        <w:numPr>
          <w:ilvl w:val="2"/>
          <w:numId w:val="6"/>
        </w:numPr>
      </w:pPr>
      <w:r>
        <w:t>Employees with</w:t>
      </w:r>
      <w:r w:rsidR="00362F8A">
        <w:t xml:space="preserve"> tenant configured </w:t>
      </w:r>
      <w:r>
        <w:t xml:space="preserve">W-2 </w:t>
      </w:r>
      <w:r w:rsidR="00453408">
        <w:t>box data</w:t>
      </w:r>
    </w:p>
    <w:p w14:paraId="6860F1A2" w14:textId="475B86CC" w:rsidR="00801485" w:rsidRDefault="00801485" w:rsidP="00801485">
      <w:pPr>
        <w:pStyle w:val="ListParagraph"/>
        <w:numPr>
          <w:ilvl w:val="2"/>
          <w:numId w:val="6"/>
        </w:numPr>
      </w:pPr>
      <w:r>
        <w:t>Employees with overflow forms (</w:t>
      </w:r>
      <w:r w:rsidR="00350210">
        <w:t xml:space="preserve">for example, </w:t>
      </w:r>
      <w:r>
        <w:t>m</w:t>
      </w:r>
      <w:r w:rsidR="00350210">
        <w:t>ore than one state</w:t>
      </w:r>
      <w:r>
        <w:t>)</w:t>
      </w:r>
    </w:p>
    <w:p w14:paraId="6A22C7EA" w14:textId="77777777" w:rsidR="00801485" w:rsidRDefault="00801485" w:rsidP="00801485">
      <w:pPr>
        <w:pStyle w:val="ListParagraph"/>
        <w:numPr>
          <w:ilvl w:val="2"/>
          <w:numId w:val="6"/>
        </w:numPr>
      </w:pPr>
      <w:r>
        <w:t>Employees with local taxes</w:t>
      </w:r>
    </w:p>
    <w:p w14:paraId="535C43B5" w14:textId="1D4F1C20" w:rsidR="00C17747" w:rsidRDefault="00801485" w:rsidP="00801485">
      <w:pPr>
        <w:pStyle w:val="ListParagraph"/>
        <w:numPr>
          <w:ilvl w:val="2"/>
          <w:numId w:val="6"/>
        </w:numPr>
      </w:pPr>
      <w:r>
        <w:t>Employees with long names and addresses</w:t>
      </w:r>
    </w:p>
    <w:p w14:paraId="6437B46B" w14:textId="48114BCE" w:rsidR="00130528" w:rsidRDefault="00130528" w:rsidP="00801485">
      <w:pPr>
        <w:pStyle w:val="ListParagraph"/>
        <w:numPr>
          <w:ilvl w:val="2"/>
          <w:numId w:val="6"/>
        </w:numPr>
      </w:pPr>
      <w:r>
        <w:t>Companies with relationships</w:t>
      </w:r>
    </w:p>
    <w:p w14:paraId="159E5F95" w14:textId="77777777" w:rsidR="00801485" w:rsidRDefault="00801485" w:rsidP="00801485">
      <w:pPr>
        <w:pStyle w:val="ListParagraph"/>
        <w:numPr>
          <w:ilvl w:val="1"/>
          <w:numId w:val="6"/>
        </w:numPr>
      </w:pPr>
      <w:r>
        <w:t xml:space="preserve">Test W-2 </w:t>
      </w:r>
      <w:r w:rsidR="00362F8A">
        <w:t xml:space="preserve">printing </w:t>
      </w:r>
      <w:r>
        <w:t xml:space="preserve">for </w:t>
      </w:r>
      <w:r w:rsidR="00350210">
        <w:t>the selected employees</w:t>
      </w:r>
      <w:r w:rsidR="003D57C1">
        <w:t>:</w:t>
      </w:r>
    </w:p>
    <w:p w14:paraId="77C58F06" w14:textId="77777777" w:rsidR="00801485" w:rsidRDefault="00801485" w:rsidP="00801485">
      <w:pPr>
        <w:pStyle w:val="ListParagraph"/>
        <w:numPr>
          <w:ilvl w:val="2"/>
          <w:numId w:val="6"/>
        </w:numPr>
      </w:pPr>
      <w:r>
        <w:t>Ensure th</w:t>
      </w:r>
      <w:r w:rsidR="002E073C">
        <w:t>e</w:t>
      </w:r>
      <w:r w:rsidR="002F2DCB">
        <w:t xml:space="preserve"> form </w:t>
      </w:r>
      <w:r w:rsidR="002E073C">
        <w:t xml:space="preserve">prints correctly and </w:t>
      </w:r>
      <w:r>
        <w:t>aligns with form stock</w:t>
      </w:r>
      <w:r w:rsidR="003D57C1">
        <w:t>.</w:t>
      </w:r>
    </w:p>
    <w:p w14:paraId="710CC659" w14:textId="77777777" w:rsidR="00801485" w:rsidRDefault="00801485" w:rsidP="00801485">
      <w:pPr>
        <w:pStyle w:val="ListParagraph"/>
        <w:numPr>
          <w:ilvl w:val="2"/>
          <w:numId w:val="6"/>
        </w:numPr>
      </w:pPr>
      <w:r w:rsidRPr="00801485">
        <w:t xml:space="preserve">Adjust W-2 </w:t>
      </w:r>
      <w:r w:rsidR="00362F8A">
        <w:t xml:space="preserve">alignment </w:t>
      </w:r>
      <w:r w:rsidR="002575B4">
        <w:t xml:space="preserve">in </w:t>
      </w:r>
      <w:r w:rsidR="00362F8A">
        <w:t xml:space="preserve">tenant setup </w:t>
      </w:r>
      <w:r w:rsidR="002575B4">
        <w:t>a</w:t>
      </w:r>
      <w:r w:rsidRPr="00801485">
        <w:t xml:space="preserve">nd </w:t>
      </w:r>
      <w:r w:rsidR="00362F8A">
        <w:t>reprint</w:t>
      </w:r>
      <w:r w:rsidR="00995D36">
        <w:t xml:space="preserve"> as needed</w:t>
      </w:r>
      <w:r w:rsidR="003D57C1">
        <w:t>.</w:t>
      </w:r>
    </w:p>
    <w:p w14:paraId="12223733" w14:textId="77777777" w:rsidR="00A56411" w:rsidRDefault="002E073C" w:rsidP="00A56411">
      <w:pPr>
        <w:pStyle w:val="ListParagraph"/>
        <w:numPr>
          <w:ilvl w:val="2"/>
          <w:numId w:val="6"/>
        </w:numPr>
      </w:pPr>
      <w:r>
        <w:t xml:space="preserve">Apply any </w:t>
      </w:r>
      <w:r w:rsidR="00362F8A">
        <w:t xml:space="preserve">alignment </w:t>
      </w:r>
      <w:r>
        <w:t>adjustments to production tenant</w:t>
      </w:r>
      <w:r w:rsidR="003D57C1">
        <w:t>.</w:t>
      </w:r>
    </w:p>
    <w:p w14:paraId="7A06490A" w14:textId="77777777" w:rsidR="003F7F2C" w:rsidRDefault="00CD0CA9" w:rsidP="003F7F2C">
      <w:pPr>
        <w:pStyle w:val="ListParagraph"/>
        <w:numPr>
          <w:ilvl w:val="1"/>
          <w:numId w:val="6"/>
        </w:numPr>
      </w:pPr>
      <w:r w:rsidRPr="007A4E0E">
        <w:t xml:space="preserve">Run </w:t>
      </w:r>
      <w:r w:rsidR="007B49F0" w:rsidRPr="00453408">
        <w:t xml:space="preserve">Print Third Party Sick Pay Recap </w:t>
      </w:r>
      <w:r w:rsidR="003D57C1">
        <w:t>report</w:t>
      </w:r>
      <w:r w:rsidR="00C657D2">
        <w:t>,</w:t>
      </w:r>
      <w:r w:rsidR="00C657D2">
        <w:rPr>
          <w:i/>
        </w:rPr>
        <w:t xml:space="preserve"> </w:t>
      </w:r>
      <w:r>
        <w:t>if applicable</w:t>
      </w:r>
      <w:r w:rsidR="00C657D2">
        <w:t>.</w:t>
      </w:r>
    </w:p>
    <w:p w14:paraId="0199C0C7" w14:textId="1F8781B8" w:rsidR="00801485" w:rsidRPr="006A5DEC" w:rsidRDefault="003F7F2C" w:rsidP="006A5DEC">
      <w:pPr>
        <w:pStyle w:val="ListParagraph"/>
        <w:numPr>
          <w:ilvl w:val="1"/>
          <w:numId w:val="6"/>
        </w:numPr>
      </w:pPr>
      <w:r>
        <w:t>Enable the Intuit Turbo Tax integration (optional)</w:t>
      </w:r>
      <w:r>
        <w:br/>
      </w:r>
      <w:r w:rsidRPr="003F7F2C">
        <w:t>This enables your employees to automatically export their W-2 information for the coming tax season</w:t>
      </w:r>
      <w:r>
        <w:t xml:space="preserve">. Find set up information here </w:t>
      </w:r>
      <w:hyperlink r:id="rId14" w:history="1">
        <w:r w:rsidR="006A5DEC">
          <w:rPr>
            <w:rStyle w:val="Hyperlink"/>
          </w:rPr>
          <w:t>Enable Intuit Turbo Tax Integration</w:t>
        </w:r>
      </w:hyperlink>
      <w:r>
        <w:br/>
      </w:r>
    </w:p>
    <w:p w14:paraId="02854014" w14:textId="77777777" w:rsidR="00801485" w:rsidRPr="00801485" w:rsidRDefault="003D57C1" w:rsidP="00801485">
      <w:pPr>
        <w:pStyle w:val="ListParagraph"/>
        <w:numPr>
          <w:ilvl w:val="0"/>
          <w:numId w:val="6"/>
        </w:numPr>
        <w:rPr>
          <w:i/>
        </w:rPr>
      </w:pPr>
      <w:r>
        <w:lastRenderedPageBreak/>
        <w:t>Test Q4/</w:t>
      </w:r>
      <w:r w:rsidR="00C657D2">
        <w:t>a</w:t>
      </w:r>
      <w:r>
        <w:t xml:space="preserve">nnual </w:t>
      </w:r>
      <w:r w:rsidR="00C657D2">
        <w:t>t</w:t>
      </w:r>
      <w:r>
        <w:t xml:space="preserve">ax </w:t>
      </w:r>
      <w:r w:rsidR="00C657D2">
        <w:t>i</w:t>
      </w:r>
      <w:r>
        <w:t xml:space="preserve">ntegration in </w:t>
      </w:r>
      <w:r w:rsidR="00C657D2">
        <w:t>s</w:t>
      </w:r>
      <w:r>
        <w:t xml:space="preserve">andbox </w:t>
      </w:r>
    </w:p>
    <w:p w14:paraId="500AA068" w14:textId="77777777" w:rsidR="00FD00BF" w:rsidRDefault="00FD00BF" w:rsidP="00FD00BF">
      <w:pPr>
        <w:pStyle w:val="ListParagraph"/>
        <w:numPr>
          <w:ilvl w:val="1"/>
          <w:numId w:val="6"/>
        </w:numPr>
      </w:pPr>
      <w:r>
        <w:t>ADP – Quarterly</w:t>
      </w:r>
    </w:p>
    <w:p w14:paraId="42B8A666" w14:textId="77777777" w:rsidR="00FD00BF" w:rsidRDefault="00FD00BF" w:rsidP="00FD00BF">
      <w:pPr>
        <w:pStyle w:val="ListParagraph"/>
        <w:numPr>
          <w:ilvl w:val="1"/>
          <w:numId w:val="6"/>
        </w:numPr>
      </w:pPr>
      <w:r>
        <w:t>Ceridian -  Quarterly and Annual Tax Integration</w:t>
      </w:r>
    </w:p>
    <w:p w14:paraId="78800C4D" w14:textId="77777777" w:rsidR="00746211" w:rsidRPr="00746211" w:rsidRDefault="00FD00BF" w:rsidP="00746211">
      <w:pPr>
        <w:pStyle w:val="ListParagraph"/>
        <w:numPr>
          <w:ilvl w:val="1"/>
          <w:numId w:val="6"/>
        </w:numPr>
        <w:rPr>
          <w:i/>
        </w:rPr>
      </w:pPr>
      <w:r>
        <w:t>MasterTax –</w:t>
      </w:r>
      <w:r w:rsidR="00746211">
        <w:t xml:space="preserve"> Quarterly</w:t>
      </w:r>
    </w:p>
    <w:p w14:paraId="45B9D638" w14:textId="6364D683" w:rsidR="00CD2414" w:rsidRPr="00746211" w:rsidRDefault="00CD2414" w:rsidP="00746211">
      <w:pPr>
        <w:pStyle w:val="ListParagraph"/>
        <w:numPr>
          <w:ilvl w:val="0"/>
          <w:numId w:val="6"/>
        </w:numPr>
        <w:rPr>
          <w:i/>
        </w:rPr>
      </w:pPr>
      <w:r>
        <w:t>Send file to test server and review as needed</w:t>
      </w:r>
      <w:r w:rsidR="003D57C1">
        <w:t>.</w:t>
      </w:r>
    </w:p>
    <w:p w14:paraId="055C0D58" w14:textId="77777777" w:rsidR="00026449" w:rsidRPr="002045E1" w:rsidRDefault="00801485" w:rsidP="00746211">
      <w:pPr>
        <w:pStyle w:val="ListParagraph"/>
        <w:numPr>
          <w:ilvl w:val="0"/>
          <w:numId w:val="6"/>
        </w:numPr>
        <w:rPr>
          <w:i/>
        </w:rPr>
      </w:pPr>
      <w:r>
        <w:t xml:space="preserve">Review any </w:t>
      </w:r>
      <w:r w:rsidR="00362F8A">
        <w:t xml:space="preserve">validation warnings </w:t>
      </w:r>
      <w:r w:rsidR="00CD2414">
        <w:t xml:space="preserve">for the process </w:t>
      </w:r>
      <w:r>
        <w:t xml:space="preserve">and fix data </w:t>
      </w:r>
      <w:r w:rsidR="00CD2414">
        <w:t xml:space="preserve">as </w:t>
      </w:r>
      <w:r>
        <w:t>needed</w:t>
      </w:r>
      <w:r w:rsidR="003D57C1">
        <w:t>.</w:t>
      </w:r>
    </w:p>
    <w:p w14:paraId="3778AB22" w14:textId="77777777" w:rsidR="00D90C2A" w:rsidRDefault="00D90C2A" w:rsidP="00D90C2A">
      <w:pPr>
        <w:pStyle w:val="ListParagraph"/>
        <w:ind w:left="0"/>
      </w:pPr>
    </w:p>
    <w:p w14:paraId="2B49F9BD" w14:textId="77777777" w:rsidR="00437CAA" w:rsidRDefault="00D90C2A" w:rsidP="00437CAA">
      <w:pPr>
        <w:pStyle w:val="Heading1"/>
      </w:pPr>
      <w:r>
        <w:t xml:space="preserve">Produce </w:t>
      </w:r>
      <w:r w:rsidR="00C657D2">
        <w:t>E</w:t>
      </w:r>
      <w:r w:rsidR="0027755F">
        <w:t xml:space="preserve">mployee W-2 </w:t>
      </w:r>
      <w:r w:rsidR="00C657D2">
        <w:t xml:space="preserve">Forms </w:t>
      </w:r>
      <w:r w:rsidR="0027755F">
        <w:t xml:space="preserve">and Q4 </w:t>
      </w:r>
      <w:r w:rsidR="00772363">
        <w:t xml:space="preserve">/ </w:t>
      </w:r>
      <w:r w:rsidR="00C657D2">
        <w:t>Annual Tax Files</w:t>
      </w:r>
    </w:p>
    <w:p w14:paraId="6B63A6E4" w14:textId="68AD52B4" w:rsidR="00951C2C" w:rsidRDefault="00C2494B" w:rsidP="00951C2C">
      <w:pPr>
        <w:pStyle w:val="ListParagraph"/>
        <w:numPr>
          <w:ilvl w:val="0"/>
          <w:numId w:val="1"/>
        </w:numPr>
      </w:pPr>
      <w:r>
        <w:t>Complete all payrolls for the reporting year, including all off-cycles, such as manual adjustments</w:t>
      </w:r>
    </w:p>
    <w:p w14:paraId="5C4A9F7A" w14:textId="77777777" w:rsidR="00951C2C" w:rsidRDefault="00951C2C" w:rsidP="00951C2C">
      <w:pPr>
        <w:pStyle w:val="ListParagraph"/>
      </w:pPr>
    </w:p>
    <w:p w14:paraId="5AAF9697" w14:textId="78F574BC" w:rsidR="00786403" w:rsidRPr="009A75FC" w:rsidRDefault="00786403" w:rsidP="00786403">
      <w:pPr>
        <w:pStyle w:val="ListParagraph"/>
        <w:numPr>
          <w:ilvl w:val="0"/>
          <w:numId w:val="1"/>
        </w:numPr>
        <w:rPr>
          <w:color w:val="0D0D0D" w:themeColor="text1" w:themeTint="F2"/>
        </w:rPr>
      </w:pPr>
      <w:r w:rsidRPr="009A75FC">
        <w:rPr>
          <w:color w:val="0D0D0D" w:themeColor="text1" w:themeTint="F2"/>
        </w:rPr>
        <w:t xml:space="preserve">Run </w:t>
      </w:r>
      <w:r w:rsidRPr="009A75FC">
        <w:rPr>
          <w:b/>
          <w:bCs/>
          <w:color w:val="0D0D0D" w:themeColor="text1" w:themeTint="F2"/>
        </w:rPr>
        <w:t>Payroll Register</w:t>
      </w:r>
      <w:r w:rsidRPr="009A75FC">
        <w:rPr>
          <w:color w:val="0D0D0D" w:themeColor="text1" w:themeTint="F2"/>
        </w:rPr>
        <w:t xml:space="preserve"> task as a secondary control - (Optional)</w:t>
      </w:r>
    </w:p>
    <w:p w14:paraId="1D310FED" w14:textId="7B8C4602" w:rsidR="00786403" w:rsidRPr="009A75FC" w:rsidRDefault="00786403" w:rsidP="00786403">
      <w:pPr>
        <w:pStyle w:val="ListParagraph"/>
        <w:numPr>
          <w:ilvl w:val="1"/>
          <w:numId w:val="1"/>
        </w:numPr>
        <w:rPr>
          <w:color w:val="0D0D0D" w:themeColor="text1" w:themeTint="F2"/>
        </w:rPr>
      </w:pPr>
      <w:r w:rsidRPr="009A75FC">
        <w:rPr>
          <w:color w:val="0D0D0D" w:themeColor="text1" w:themeTint="F2"/>
        </w:rPr>
        <w:t xml:space="preserve">Run the </w:t>
      </w:r>
      <w:r w:rsidRPr="009A75FC">
        <w:rPr>
          <w:b/>
          <w:bCs/>
          <w:color w:val="0D0D0D" w:themeColor="text1" w:themeTint="F2"/>
        </w:rPr>
        <w:t>Payroll Register</w:t>
      </w:r>
      <w:r w:rsidRPr="009A75FC">
        <w:rPr>
          <w:color w:val="0D0D0D" w:themeColor="text1" w:themeTint="F2"/>
        </w:rPr>
        <w:t xml:space="preserve"> task with a balance period based on payment date for company organization to verify W-2 totals. Configuration is required via the </w:t>
      </w:r>
      <w:r w:rsidRPr="009A75FC">
        <w:rPr>
          <w:b/>
          <w:bCs/>
          <w:color w:val="0D0D0D" w:themeColor="text1" w:themeTint="F2"/>
        </w:rPr>
        <w:t>Maintain Payroll Register Configurations</w:t>
      </w:r>
      <w:r w:rsidRPr="009A75FC">
        <w:rPr>
          <w:color w:val="0D0D0D" w:themeColor="text1" w:themeTint="F2"/>
        </w:rPr>
        <w:t xml:space="preserve"> task.</w:t>
      </w:r>
    </w:p>
    <w:p w14:paraId="63A39667" w14:textId="77777777" w:rsidR="00951C2C" w:rsidRDefault="00951C2C" w:rsidP="00C2494B">
      <w:pPr>
        <w:pStyle w:val="ListParagraph"/>
      </w:pPr>
    </w:p>
    <w:p w14:paraId="7B22CA17" w14:textId="77777777" w:rsidR="00C2494B" w:rsidRPr="005F1DE2" w:rsidRDefault="00C2494B" w:rsidP="00C2494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1DE2">
        <w:rPr>
          <w:color w:val="000000" w:themeColor="text1"/>
        </w:rPr>
        <w:t>Run final preview reports prior to creating W-2 data</w:t>
      </w:r>
    </w:p>
    <w:p w14:paraId="00AFBC49" w14:textId="77777777" w:rsidR="00C2494B" w:rsidRDefault="00C2494B" w:rsidP="00C2494B">
      <w:pPr>
        <w:pStyle w:val="ListParagraph"/>
        <w:numPr>
          <w:ilvl w:val="1"/>
          <w:numId w:val="1"/>
        </w:numPr>
      </w:pPr>
      <w:r>
        <w:t xml:space="preserve">Create the </w:t>
      </w:r>
      <w:r w:rsidR="00437CAA" w:rsidRPr="00437CAA">
        <w:rPr>
          <w:b/>
        </w:rPr>
        <w:t>Company W-2 Audit</w:t>
      </w:r>
      <w:r>
        <w:rPr>
          <w:i/>
        </w:rPr>
        <w:t xml:space="preserve"> </w:t>
      </w:r>
      <w:r w:rsidR="00437CAA" w:rsidRPr="00437CAA">
        <w:t>report</w:t>
      </w:r>
      <w:r>
        <w:t>:</w:t>
      </w:r>
    </w:p>
    <w:p w14:paraId="70D6ED98" w14:textId="77777777" w:rsidR="00C2494B" w:rsidRDefault="00C2494B" w:rsidP="00C2494B">
      <w:pPr>
        <w:pStyle w:val="ListParagraph"/>
        <w:numPr>
          <w:ilvl w:val="2"/>
          <w:numId w:val="1"/>
        </w:numPr>
      </w:pPr>
      <w:r>
        <w:t>Balance to completed payroll results.</w:t>
      </w:r>
    </w:p>
    <w:p w14:paraId="0065DF74" w14:textId="3EAA6EB4" w:rsidR="00C2494B" w:rsidRDefault="00C2494B" w:rsidP="00C2494B">
      <w:pPr>
        <w:pStyle w:val="ListParagraph"/>
        <w:numPr>
          <w:ilvl w:val="2"/>
          <w:numId w:val="1"/>
        </w:numPr>
      </w:pPr>
      <w:r>
        <w:t xml:space="preserve">Note the </w:t>
      </w:r>
      <w:r w:rsidRPr="00163A42">
        <w:rPr>
          <w:i/>
        </w:rPr>
        <w:t>Worker Count – Receiving Paper</w:t>
      </w:r>
      <w:r>
        <w:t xml:space="preserve"> value for estimating number of paper forms.</w:t>
      </w:r>
      <w:r w:rsidR="00470E07">
        <w:t xml:space="preserve"> Or view the Year End Dashboard.</w:t>
      </w:r>
    </w:p>
    <w:p w14:paraId="22CB3D45" w14:textId="35176189" w:rsidR="005F1DE2" w:rsidRDefault="00C2494B" w:rsidP="00951C2C">
      <w:pPr>
        <w:pStyle w:val="ListParagraph"/>
        <w:numPr>
          <w:ilvl w:val="1"/>
          <w:numId w:val="1"/>
        </w:numPr>
      </w:pPr>
      <w:r>
        <w:t xml:space="preserve">Run the </w:t>
      </w:r>
      <w:r w:rsidR="00437CAA" w:rsidRPr="00437CAA">
        <w:rPr>
          <w:b/>
        </w:rPr>
        <w:t>View W-2 Errors</w:t>
      </w:r>
      <w:r w:rsidR="00437CAA" w:rsidRPr="00437CAA">
        <w:t xml:space="preserve"> report</w:t>
      </w:r>
      <w:r>
        <w:rPr>
          <w:i/>
        </w:rPr>
        <w:t xml:space="preserve"> </w:t>
      </w:r>
      <w:r>
        <w:t xml:space="preserve">to ensure that all errors are fixed. </w:t>
      </w:r>
    </w:p>
    <w:p w14:paraId="5D05843B" w14:textId="77777777" w:rsidR="00951C2C" w:rsidRPr="00951C2C" w:rsidRDefault="00951C2C" w:rsidP="00951C2C"/>
    <w:p w14:paraId="6AEC5761" w14:textId="020BB064" w:rsidR="00C2494B" w:rsidRDefault="00C2494B" w:rsidP="00C2494B">
      <w:pPr>
        <w:pStyle w:val="ListParagraph"/>
        <w:numPr>
          <w:ilvl w:val="0"/>
          <w:numId w:val="1"/>
        </w:numPr>
        <w:rPr>
          <w:i/>
        </w:rPr>
      </w:pPr>
      <w:r w:rsidRPr="007A4E0E">
        <w:t xml:space="preserve">Run </w:t>
      </w:r>
      <w:r w:rsidR="00437CAA" w:rsidRPr="00437CAA">
        <w:rPr>
          <w:b/>
        </w:rPr>
        <w:t>Create W-2 Data</w:t>
      </w:r>
      <w:r w:rsidRPr="007A4E0E">
        <w:rPr>
          <w:i/>
        </w:rPr>
        <w:t xml:space="preserve"> </w:t>
      </w:r>
      <w:r w:rsidR="00470E07">
        <w:rPr>
          <w:i/>
        </w:rPr>
        <w:t xml:space="preserve">– </w:t>
      </w:r>
      <w:r w:rsidR="00AF714D">
        <w:rPr>
          <w:i/>
        </w:rPr>
        <w:t>Once the Create W-2 Data is run the</w:t>
      </w:r>
      <w:r w:rsidR="00470E07">
        <w:rPr>
          <w:i/>
        </w:rPr>
        <w:t xml:space="preserve"> W-2 Preview will only display the data that existed when W-2 Data was created.</w:t>
      </w:r>
    </w:p>
    <w:p w14:paraId="157A9205" w14:textId="77777777" w:rsidR="0062327C" w:rsidRDefault="0062327C" w:rsidP="0062327C">
      <w:pPr>
        <w:pStyle w:val="ListParagraph"/>
        <w:rPr>
          <w:i/>
        </w:rPr>
      </w:pPr>
    </w:p>
    <w:p w14:paraId="17F5A938" w14:textId="77777777" w:rsidR="0062327C" w:rsidRPr="007A4E0E" w:rsidRDefault="0062327C" w:rsidP="0062327C">
      <w:pPr>
        <w:pStyle w:val="ListParagraph"/>
        <w:numPr>
          <w:ilvl w:val="0"/>
          <w:numId w:val="1"/>
        </w:numPr>
      </w:pPr>
      <w:r w:rsidRPr="007A4E0E">
        <w:t>Run</w:t>
      </w:r>
      <w:r>
        <w:t xml:space="preserve"> the</w:t>
      </w:r>
      <w:r w:rsidRPr="007A4E0E">
        <w:t xml:space="preserve"> </w:t>
      </w:r>
      <w:r w:rsidRPr="00437CAA">
        <w:rPr>
          <w:b/>
        </w:rPr>
        <w:t xml:space="preserve">View W-2 Form Data </w:t>
      </w:r>
      <w:r>
        <w:t>report</w:t>
      </w:r>
      <w:r w:rsidRPr="007A4E0E">
        <w:t xml:space="preserve">  </w:t>
      </w:r>
    </w:p>
    <w:p w14:paraId="46698849" w14:textId="1A408B4F" w:rsidR="0062327C" w:rsidRDefault="0062327C" w:rsidP="0062327C">
      <w:pPr>
        <w:pStyle w:val="ListParagraph"/>
        <w:numPr>
          <w:ilvl w:val="1"/>
          <w:numId w:val="1"/>
        </w:numPr>
      </w:pPr>
      <w:r w:rsidRPr="007A4E0E">
        <w:t xml:space="preserve"> Export and save a copy to a secure drive for your records</w:t>
      </w:r>
      <w:r>
        <w:t>.</w:t>
      </w:r>
    </w:p>
    <w:p w14:paraId="392D16BD" w14:textId="77777777" w:rsidR="0062327C" w:rsidRPr="007A4E0E" w:rsidRDefault="0062327C" w:rsidP="0062327C">
      <w:pPr>
        <w:pStyle w:val="ListParagraph"/>
        <w:ind w:left="1440"/>
      </w:pPr>
    </w:p>
    <w:p w14:paraId="41F7B024" w14:textId="77777777" w:rsidR="00AF714D" w:rsidRDefault="00AF714D" w:rsidP="00AF714D">
      <w:pPr>
        <w:pStyle w:val="ListParagraph"/>
        <w:numPr>
          <w:ilvl w:val="0"/>
          <w:numId w:val="1"/>
        </w:numPr>
      </w:pPr>
      <w:r>
        <w:t>Run Third Party Packaged Integration(s)</w:t>
      </w:r>
    </w:p>
    <w:p w14:paraId="562D39C8" w14:textId="77777777" w:rsidR="00AF714D" w:rsidRDefault="00AF714D" w:rsidP="00AF714D">
      <w:pPr>
        <w:pStyle w:val="ListParagraph"/>
        <w:numPr>
          <w:ilvl w:val="1"/>
          <w:numId w:val="1"/>
        </w:numPr>
      </w:pPr>
      <w:r>
        <w:t>ADP – Quarterly</w:t>
      </w:r>
    </w:p>
    <w:p w14:paraId="200E8C4B" w14:textId="7A5743C1" w:rsidR="00AF714D" w:rsidRDefault="00AF714D" w:rsidP="00AF714D">
      <w:pPr>
        <w:pStyle w:val="ListParagraph"/>
        <w:numPr>
          <w:ilvl w:val="1"/>
          <w:numId w:val="1"/>
        </w:numPr>
      </w:pPr>
      <w:r>
        <w:t xml:space="preserve">Ceridian </w:t>
      </w:r>
      <w:r w:rsidR="00461BE2">
        <w:t>- Quarterly</w:t>
      </w:r>
      <w:r>
        <w:t xml:space="preserve"> and Annual Tax Integration</w:t>
      </w:r>
    </w:p>
    <w:p w14:paraId="1185E67B" w14:textId="6E088EBA" w:rsidR="003F7F2C" w:rsidRDefault="00AF714D" w:rsidP="003F7F2C">
      <w:pPr>
        <w:pStyle w:val="ListParagraph"/>
        <w:numPr>
          <w:ilvl w:val="1"/>
          <w:numId w:val="1"/>
        </w:numPr>
      </w:pPr>
      <w:proofErr w:type="spellStart"/>
      <w:r>
        <w:t>MasterTax</w:t>
      </w:r>
      <w:proofErr w:type="spellEnd"/>
      <w:r>
        <w:t xml:space="preserve"> – Quarterly</w:t>
      </w:r>
    </w:p>
    <w:p w14:paraId="59587911" w14:textId="0438E978" w:rsidR="006A5DEC" w:rsidRDefault="006A5DEC" w:rsidP="003F7F2C">
      <w:pPr>
        <w:pStyle w:val="ListParagraph"/>
        <w:numPr>
          <w:ilvl w:val="1"/>
          <w:numId w:val="1"/>
        </w:numPr>
      </w:pPr>
      <w:r>
        <w:t>Intuit Turbo Tax Integration</w:t>
      </w:r>
    </w:p>
    <w:p w14:paraId="5FA12B97" w14:textId="77777777" w:rsidR="00AF714D" w:rsidRDefault="00AF714D" w:rsidP="00AF714D">
      <w:pPr>
        <w:pStyle w:val="ListParagraph"/>
      </w:pPr>
      <w:r w:rsidRPr="000B1FC0">
        <w:rPr>
          <w:b/>
        </w:rPr>
        <w:t>Important</w:t>
      </w:r>
      <w:r>
        <w:t>: Keep the data for tax filing in sync with the employee W-2 data by running tax integrations immediately before or after creating the W-2 data.</w:t>
      </w:r>
    </w:p>
    <w:p w14:paraId="07E120C6" w14:textId="517AF6ED" w:rsidR="00C2494B" w:rsidRDefault="00C2494B" w:rsidP="00C2494B">
      <w:pPr>
        <w:pStyle w:val="ListParagraph"/>
      </w:pPr>
    </w:p>
    <w:p w14:paraId="755FBB56" w14:textId="74A2B8E4" w:rsidR="006A5DEC" w:rsidRDefault="006A5DEC" w:rsidP="00C2494B">
      <w:pPr>
        <w:pStyle w:val="ListParagraph"/>
      </w:pPr>
    </w:p>
    <w:p w14:paraId="219BFD57" w14:textId="77777777" w:rsidR="006A5DEC" w:rsidRPr="007A4E0E" w:rsidRDefault="006A5DEC" w:rsidP="00C2494B">
      <w:pPr>
        <w:pStyle w:val="ListParagraph"/>
      </w:pPr>
    </w:p>
    <w:p w14:paraId="453BED47" w14:textId="1FB30B0F" w:rsidR="00C2494B" w:rsidRPr="007A4E0E" w:rsidRDefault="00C2494B" w:rsidP="00C2494B">
      <w:pPr>
        <w:pStyle w:val="ListParagraph"/>
        <w:numPr>
          <w:ilvl w:val="0"/>
          <w:numId w:val="1"/>
        </w:numPr>
        <w:rPr>
          <w:i/>
        </w:rPr>
      </w:pPr>
      <w:r w:rsidRPr="007A4E0E">
        <w:lastRenderedPageBreak/>
        <w:t xml:space="preserve">Run </w:t>
      </w:r>
      <w:r w:rsidR="00437CAA" w:rsidRPr="00437CAA">
        <w:rPr>
          <w:b/>
        </w:rPr>
        <w:t>Create W-2 Forms</w:t>
      </w:r>
      <w:r w:rsidR="00461BE2">
        <w:rPr>
          <w:b/>
        </w:rPr>
        <w:t xml:space="preserve"> - </w:t>
      </w:r>
      <w:r w:rsidR="00461BE2" w:rsidRPr="00461BE2">
        <w:rPr>
          <w:bCs/>
        </w:rPr>
        <w:t>(Optional)</w:t>
      </w:r>
    </w:p>
    <w:p w14:paraId="270A8DF1" w14:textId="11CE1D9D" w:rsidR="00C2494B" w:rsidRDefault="00C2494B" w:rsidP="00C2494B">
      <w:pPr>
        <w:pStyle w:val="ListParagraph"/>
        <w:numPr>
          <w:ilvl w:val="1"/>
          <w:numId w:val="1"/>
        </w:numPr>
      </w:pPr>
      <w:r>
        <w:t>Save the print files to a secure drive for your records.</w:t>
      </w:r>
    </w:p>
    <w:p w14:paraId="2B52D86B" w14:textId="2C882DF6" w:rsidR="0062327C" w:rsidRDefault="0062327C" w:rsidP="0062327C">
      <w:pPr>
        <w:pStyle w:val="ListParagraph"/>
        <w:numPr>
          <w:ilvl w:val="2"/>
          <w:numId w:val="1"/>
        </w:numPr>
      </w:pPr>
      <w:r>
        <w:t>Default is the create the forms for only those workers who have not opted out of a paper copy, if you want to create a W-2 form for all workers check the Include ~Workers~ Opted-Out of Paper Copy box.</w:t>
      </w:r>
    </w:p>
    <w:p w14:paraId="7F580018" w14:textId="77777777" w:rsidR="006A5DEC" w:rsidRDefault="006A5DEC" w:rsidP="006A5DEC">
      <w:pPr>
        <w:pStyle w:val="ListParagraph"/>
      </w:pPr>
    </w:p>
    <w:p w14:paraId="5AF42586" w14:textId="77777777" w:rsidR="00026449" w:rsidRDefault="00626D80" w:rsidP="00626D80">
      <w:pPr>
        <w:pStyle w:val="ListParagraph"/>
        <w:ind w:left="0"/>
      </w:pPr>
      <w:r>
        <w:t xml:space="preserve"> </w:t>
      </w:r>
    </w:p>
    <w:p w14:paraId="635070C0" w14:textId="65836611" w:rsidR="00BA2E0E" w:rsidRDefault="00125234" w:rsidP="000D0B40">
      <w:pPr>
        <w:pStyle w:val="ListParagraph"/>
        <w:numPr>
          <w:ilvl w:val="0"/>
          <w:numId w:val="1"/>
        </w:numPr>
      </w:pPr>
      <w:r>
        <w:t xml:space="preserve">If </w:t>
      </w:r>
      <w:r w:rsidR="00BA2E0E">
        <w:t>Print</w:t>
      </w:r>
      <w:r>
        <w:t>ing</w:t>
      </w:r>
      <w:r w:rsidR="00BA2E0E">
        <w:t xml:space="preserve"> W-2 </w:t>
      </w:r>
      <w:r w:rsidR="00362F8A">
        <w:t xml:space="preserve">forms </w:t>
      </w:r>
      <w:r>
        <w:t>for your employees</w:t>
      </w:r>
    </w:p>
    <w:p w14:paraId="2002653F" w14:textId="77777777" w:rsidR="00BA2E0E" w:rsidRDefault="00026449" w:rsidP="00BA2E0E">
      <w:pPr>
        <w:pStyle w:val="ListParagraph"/>
        <w:numPr>
          <w:ilvl w:val="1"/>
          <w:numId w:val="1"/>
        </w:numPr>
      </w:pPr>
      <w:r>
        <w:t>Load W-2</w:t>
      </w:r>
      <w:r w:rsidR="00362F8A">
        <w:t xml:space="preserve"> form stock </w:t>
      </w:r>
      <w:r>
        <w:t xml:space="preserve">in printer </w:t>
      </w:r>
      <w:r w:rsidR="00BA2E0E">
        <w:t>and print the forms</w:t>
      </w:r>
      <w:r w:rsidR="00E50237">
        <w:t>.</w:t>
      </w:r>
    </w:p>
    <w:p w14:paraId="7E8E0FD5" w14:textId="77777777" w:rsidR="009A5892" w:rsidRDefault="00966B74" w:rsidP="00966B74">
      <w:pPr>
        <w:pStyle w:val="ListParagraph"/>
        <w:numPr>
          <w:ilvl w:val="1"/>
          <w:numId w:val="1"/>
        </w:numPr>
      </w:pPr>
      <w:r>
        <w:t xml:space="preserve">Deliver </w:t>
      </w:r>
      <w:r w:rsidR="00452254">
        <w:t xml:space="preserve">forms </w:t>
      </w:r>
      <w:r>
        <w:t xml:space="preserve">to </w:t>
      </w:r>
      <w:r w:rsidR="00452254">
        <w:t>employees</w:t>
      </w:r>
      <w:r w:rsidR="00E50237">
        <w:t>.</w:t>
      </w:r>
      <w:r w:rsidR="00452254">
        <w:t xml:space="preserve"> </w:t>
      </w:r>
    </w:p>
    <w:p w14:paraId="2B024C27" w14:textId="77777777" w:rsidR="00437CAA" w:rsidRDefault="00966B74" w:rsidP="00437CAA">
      <w:pPr>
        <w:pStyle w:val="ListParagraph"/>
        <w:numPr>
          <w:ilvl w:val="2"/>
          <w:numId w:val="1"/>
        </w:numPr>
      </w:pPr>
      <w:r>
        <w:t>Separate W-2</w:t>
      </w:r>
      <w:r w:rsidR="00452254">
        <w:t xml:space="preserve"> forms </w:t>
      </w:r>
      <w:r>
        <w:t xml:space="preserve">by </w:t>
      </w:r>
      <w:r w:rsidR="00452254">
        <w:t>distribution</w:t>
      </w:r>
      <w:r w:rsidR="00E50237">
        <w:t>.</w:t>
      </w:r>
      <w:r w:rsidR="00452254">
        <w:t xml:space="preserve"> </w:t>
      </w:r>
      <w:r w:rsidR="00FB0CDA">
        <w:t xml:space="preserve"> </w:t>
      </w:r>
    </w:p>
    <w:p w14:paraId="12302BB1" w14:textId="77777777" w:rsidR="00850FF0" w:rsidRDefault="00850FF0" w:rsidP="00437CAA">
      <w:pPr>
        <w:pStyle w:val="ListParagraph"/>
        <w:numPr>
          <w:ilvl w:val="2"/>
          <w:numId w:val="1"/>
        </w:numPr>
      </w:pPr>
      <w:r>
        <w:t xml:space="preserve">Verify Employee </w:t>
      </w:r>
      <w:r w:rsidR="007E6DA9">
        <w:t>address is</w:t>
      </w:r>
      <w:r>
        <w:t xml:space="preserve"> complete for mailing.</w:t>
      </w:r>
    </w:p>
    <w:p w14:paraId="5D08EFA1" w14:textId="15B42908" w:rsidR="00437CAA" w:rsidRDefault="00026449" w:rsidP="00437CAA">
      <w:pPr>
        <w:pStyle w:val="ListParagraph"/>
        <w:numPr>
          <w:ilvl w:val="2"/>
          <w:numId w:val="1"/>
        </w:numPr>
      </w:pPr>
      <w:r>
        <w:t>Stuff in envelopes being careful to account for overflow</w:t>
      </w:r>
      <w:r w:rsidR="00BA2E0E">
        <w:t xml:space="preserve"> forms</w:t>
      </w:r>
      <w:r w:rsidR="00E50237">
        <w:t>.</w:t>
      </w:r>
    </w:p>
    <w:p w14:paraId="3B96D799" w14:textId="77777777" w:rsidR="0062327C" w:rsidRDefault="0062327C" w:rsidP="0062327C">
      <w:pPr>
        <w:pStyle w:val="ListParagraph"/>
        <w:ind w:left="2160"/>
      </w:pPr>
    </w:p>
    <w:p w14:paraId="16F87898" w14:textId="77777777" w:rsidR="003A2516" w:rsidRPr="003A2516" w:rsidRDefault="00966B74" w:rsidP="00F57F6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t>Deliver to employees via U</w:t>
      </w:r>
      <w:r w:rsidR="00E50237">
        <w:t>.</w:t>
      </w:r>
      <w:r>
        <w:t>S</w:t>
      </w:r>
      <w:r w:rsidR="00E50237">
        <w:t>.</w:t>
      </w:r>
      <w:r>
        <w:t xml:space="preserve"> </w:t>
      </w:r>
      <w:r w:rsidR="00E50237">
        <w:t xml:space="preserve">mail </w:t>
      </w:r>
      <w:r>
        <w:t>or preferred method</w:t>
      </w:r>
      <w:r w:rsidR="00E50237">
        <w:t>.</w:t>
      </w:r>
      <w:r>
        <w:t xml:space="preserve"> </w:t>
      </w:r>
    </w:p>
    <w:p w14:paraId="3E92944A" w14:textId="77777777" w:rsidR="003A2516" w:rsidRDefault="003A2516" w:rsidP="003A2516">
      <w:pPr>
        <w:pStyle w:val="ListParagraph"/>
        <w:rPr>
          <w:rFonts w:asciiTheme="minorHAnsi" w:hAnsiTheme="minorHAnsi"/>
        </w:rPr>
      </w:pPr>
    </w:p>
    <w:p w14:paraId="0A769736" w14:textId="77777777" w:rsidR="00461BE2" w:rsidRDefault="00461BE2" w:rsidP="00461BE2">
      <w:pPr>
        <w:pStyle w:val="ListParagraph"/>
        <w:rPr>
          <w:rFonts w:asciiTheme="minorHAnsi" w:hAnsiTheme="minorHAnsi"/>
        </w:rPr>
      </w:pPr>
    </w:p>
    <w:p w14:paraId="0293A174" w14:textId="77777777" w:rsidR="00461BE2" w:rsidRPr="00461BE2" w:rsidRDefault="00461BE2" w:rsidP="00461BE2">
      <w:pPr>
        <w:pStyle w:val="ListParagraph"/>
        <w:rPr>
          <w:rFonts w:asciiTheme="minorHAnsi" w:hAnsiTheme="minorHAnsi"/>
        </w:rPr>
      </w:pPr>
    </w:p>
    <w:p w14:paraId="52087675" w14:textId="646EEE7A" w:rsidR="00F57F6B" w:rsidRDefault="00F57F6B" w:rsidP="00F57F6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Run </w:t>
      </w:r>
      <w:r w:rsidRPr="003A2516">
        <w:rPr>
          <w:b/>
        </w:rPr>
        <w:t>Schedule W-2 Pre-Print</w:t>
      </w:r>
      <w:r w:rsidR="00461BE2">
        <w:rPr>
          <w:b/>
        </w:rPr>
        <w:t xml:space="preserve"> -</w:t>
      </w:r>
      <w:r>
        <w:rPr>
          <w:rFonts w:asciiTheme="minorHAnsi" w:hAnsiTheme="minorHAnsi"/>
        </w:rPr>
        <w:t xml:space="preserve"> (Optional)</w:t>
      </w:r>
      <w:r w:rsidR="00174D52">
        <w:rPr>
          <w:rFonts w:asciiTheme="minorHAnsi" w:hAnsiTheme="minorHAnsi"/>
        </w:rPr>
        <w:t xml:space="preserve"> </w:t>
      </w:r>
    </w:p>
    <w:p w14:paraId="525502FF" w14:textId="5DE5B1DC" w:rsidR="0062327C" w:rsidRPr="00461BE2" w:rsidRDefault="00461BE2" w:rsidP="00461BE2">
      <w:pPr>
        <w:pStyle w:val="ListParagraph"/>
        <w:numPr>
          <w:ilvl w:val="1"/>
          <w:numId w:val="1"/>
        </w:numPr>
      </w:pPr>
      <w:r w:rsidRPr="00461BE2">
        <w:t>Schedule when Workday generates W-2 form PDFs at the company level to reduce the processing load on your tenant during peak hours.  Once you run this task, Workday displays a link to the W-2 PDF file on worker's profiles. Employees can't access this link until you publish year-end tax forms to ESS.</w:t>
      </w:r>
    </w:p>
    <w:p w14:paraId="07772413" w14:textId="29B55207" w:rsidR="00F57F6B" w:rsidRDefault="00F57F6B" w:rsidP="00B75D80">
      <w:pPr>
        <w:pStyle w:val="ListParagraph"/>
        <w:numPr>
          <w:ilvl w:val="1"/>
          <w:numId w:val="1"/>
        </w:numPr>
      </w:pPr>
      <w:r w:rsidRPr="009508AC">
        <w:rPr>
          <w:rFonts w:asciiTheme="minorHAnsi" w:hAnsiTheme="minorHAnsi"/>
        </w:rPr>
        <w:t xml:space="preserve">Domain: </w:t>
      </w:r>
      <w:r>
        <w:rPr>
          <w:rFonts w:asciiTheme="minorHAnsi" w:hAnsiTheme="minorHAnsi"/>
        </w:rPr>
        <w:t xml:space="preserve"> </w:t>
      </w:r>
      <w:r w:rsidRPr="009508AC">
        <w:rPr>
          <w:rFonts w:asciiTheme="minorHAnsi" w:hAnsiTheme="minorHAnsi"/>
        </w:rPr>
        <w:t>Process: W-2 Bulk Print</w:t>
      </w:r>
    </w:p>
    <w:p w14:paraId="6B2ED4C5" w14:textId="77777777" w:rsidR="00C17747" w:rsidRDefault="00C17747" w:rsidP="00C17747">
      <w:pPr>
        <w:pStyle w:val="ListParagraph"/>
      </w:pPr>
    </w:p>
    <w:p w14:paraId="7EA57D54" w14:textId="6AB5669A" w:rsidR="00CF5411" w:rsidRDefault="00CF5411" w:rsidP="00C17747">
      <w:pPr>
        <w:pStyle w:val="ListParagraph"/>
        <w:numPr>
          <w:ilvl w:val="0"/>
          <w:numId w:val="1"/>
        </w:numPr>
      </w:pPr>
      <w:r>
        <w:t xml:space="preserve">Run </w:t>
      </w:r>
      <w:r w:rsidR="005D198A">
        <w:rPr>
          <w:b/>
        </w:rPr>
        <w:t>Publish US Year End Tax Documents</w:t>
      </w:r>
      <w:r w:rsidR="00461BE2">
        <w:rPr>
          <w:b/>
        </w:rPr>
        <w:t xml:space="preserve"> </w:t>
      </w:r>
      <w:r w:rsidR="00461BE2" w:rsidRPr="00461BE2">
        <w:rPr>
          <w:bCs/>
        </w:rPr>
        <w:t>- (Optional)</w:t>
      </w:r>
    </w:p>
    <w:p w14:paraId="2DC5F1C8" w14:textId="77777777" w:rsidR="008877FE" w:rsidRDefault="00C17747" w:rsidP="00452254">
      <w:pPr>
        <w:pStyle w:val="ListParagraph"/>
        <w:numPr>
          <w:ilvl w:val="1"/>
          <w:numId w:val="1"/>
        </w:numPr>
      </w:pPr>
      <w:r>
        <w:t xml:space="preserve">Set </w:t>
      </w:r>
      <w:r w:rsidR="00E50237">
        <w:t xml:space="preserve">the </w:t>
      </w:r>
      <w:r w:rsidR="001F1F31" w:rsidRPr="001F1F31">
        <w:rPr>
          <w:i/>
        </w:rPr>
        <w:t>Publish Date</w:t>
      </w:r>
      <w:r>
        <w:t xml:space="preserve"> for</w:t>
      </w:r>
      <w:r w:rsidR="00452254">
        <w:t xml:space="preserve"> displaying forms through self service</w:t>
      </w:r>
      <w:r w:rsidR="00E50237">
        <w:t>.</w:t>
      </w:r>
      <w:r w:rsidR="00850FF0">
        <w:br/>
      </w:r>
    </w:p>
    <w:p w14:paraId="1DD95FA6" w14:textId="77777777" w:rsidR="00850FF0" w:rsidRDefault="00850FF0" w:rsidP="00850FF0">
      <w:pPr>
        <w:pStyle w:val="ListParagraph"/>
        <w:numPr>
          <w:ilvl w:val="0"/>
          <w:numId w:val="1"/>
        </w:numPr>
      </w:pPr>
      <w:r>
        <w:t xml:space="preserve">For </w:t>
      </w:r>
      <w:r w:rsidRPr="00850FF0">
        <w:rPr>
          <w:b/>
        </w:rPr>
        <w:t>Next Year</w:t>
      </w:r>
      <w:r>
        <w:t xml:space="preserve"> </w:t>
      </w:r>
    </w:p>
    <w:p w14:paraId="37371C8D" w14:textId="4069C1FA" w:rsidR="00850FF0" w:rsidRDefault="00850FF0" w:rsidP="00452254">
      <w:pPr>
        <w:pStyle w:val="ListParagraph"/>
        <w:numPr>
          <w:ilvl w:val="1"/>
          <w:numId w:val="1"/>
        </w:numPr>
      </w:pPr>
      <w:r>
        <w:t>Setup period schedule</w:t>
      </w:r>
      <w:r w:rsidR="000B1FC0">
        <w:t>(s).</w:t>
      </w:r>
    </w:p>
    <w:p w14:paraId="584F1E5E" w14:textId="0E15141C" w:rsidR="007369CE" w:rsidRDefault="007369CE" w:rsidP="00452254">
      <w:pPr>
        <w:pStyle w:val="ListParagraph"/>
        <w:numPr>
          <w:ilvl w:val="1"/>
          <w:numId w:val="1"/>
        </w:numPr>
      </w:pPr>
      <w:bookmarkStart w:id="0" w:name="_Hlk531020988"/>
      <w:r>
        <w:t>Build out FLSA calendars for the new year.</w:t>
      </w:r>
      <w:r w:rsidR="00F57F6B">
        <w:t xml:space="preserve"> </w:t>
      </w:r>
    </w:p>
    <w:bookmarkEnd w:id="0"/>
    <w:p w14:paraId="6E4CF17C" w14:textId="47843401" w:rsidR="00850FF0" w:rsidRDefault="00850FF0" w:rsidP="00452254">
      <w:pPr>
        <w:pStyle w:val="ListParagraph"/>
        <w:numPr>
          <w:ilvl w:val="1"/>
          <w:numId w:val="1"/>
        </w:numPr>
      </w:pPr>
      <w:r>
        <w:t>S</w:t>
      </w:r>
      <w:r w:rsidRPr="00850FF0">
        <w:t>et up new ledger periods</w:t>
      </w:r>
      <w:r w:rsidR="00A77FE7">
        <w:t xml:space="preserve"> and </w:t>
      </w:r>
      <w:r w:rsidR="007369CE">
        <w:t xml:space="preserve">verify </w:t>
      </w:r>
      <w:r w:rsidRPr="00850FF0">
        <w:t>that they are in t</w:t>
      </w:r>
      <w:r>
        <w:t xml:space="preserve">he “open” status, not “created” to avoid any operational </w:t>
      </w:r>
      <w:r w:rsidRPr="00850FF0">
        <w:t>journal errors</w:t>
      </w:r>
      <w:r>
        <w:t xml:space="preserve">. </w:t>
      </w:r>
    </w:p>
    <w:p w14:paraId="35CBE374" w14:textId="2E793071" w:rsidR="00D50D31" w:rsidRDefault="00D50D31" w:rsidP="00D50D31"/>
    <w:p w14:paraId="7A442F25" w14:textId="4FB49C43" w:rsidR="00D50D31" w:rsidRDefault="00237629" w:rsidP="00D50D31">
      <w:r>
        <w:t xml:space="preserve"> </w:t>
      </w:r>
    </w:p>
    <w:sectPr w:rsidR="00D50D31" w:rsidSect="004935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B794" w14:textId="77777777" w:rsidR="007A53EB" w:rsidRDefault="007A53EB">
      <w:pPr>
        <w:spacing w:after="0" w:line="240" w:lineRule="auto"/>
      </w:pPr>
      <w:r>
        <w:separator/>
      </w:r>
    </w:p>
  </w:endnote>
  <w:endnote w:type="continuationSeparator" w:id="0">
    <w:p w14:paraId="2B67AA57" w14:textId="77777777" w:rsidR="007A53EB" w:rsidRDefault="007A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9F34" w14:textId="77777777" w:rsidR="003D57C1" w:rsidRDefault="003D57C1" w:rsidP="000F451A">
    <w:pPr>
      <w:pStyle w:val="DocumentFooter"/>
    </w:pPr>
  </w:p>
  <w:p w14:paraId="61463992" w14:textId="11FCD96E" w:rsidR="003D57C1" w:rsidRDefault="003D57C1" w:rsidP="000F451A">
    <w:pPr>
      <w:pStyle w:val="DocumentFooter"/>
    </w:pPr>
    <w:r>
      <w:t xml:space="preserve">workday </w:t>
    </w:r>
    <w:r>
      <w:rPr>
        <w:rFonts w:cs="Arial"/>
      </w:rPr>
      <w:t>®</w:t>
    </w:r>
    <w:r>
      <w:t xml:space="preserve"> proprietary and confidential</w:t>
    </w:r>
    <w:r>
      <w:tab/>
    </w:r>
    <w:r w:rsidR="00FB0806">
      <w:fldChar w:fldCharType="begin"/>
    </w:r>
    <w:r w:rsidR="00FB0806">
      <w:instrText xml:space="preserve"> PAGE   \* MERGEFORMAT </w:instrText>
    </w:r>
    <w:r w:rsidR="00FB0806">
      <w:fldChar w:fldCharType="separate"/>
    </w:r>
    <w:r w:rsidR="00810A6D">
      <w:rPr>
        <w:noProof/>
      </w:rPr>
      <w:t>5</w:t>
    </w:r>
    <w:r w:rsidR="00FB0806"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EC88" w14:textId="77777777" w:rsidR="007A53EB" w:rsidRDefault="007A53EB">
      <w:pPr>
        <w:spacing w:after="0" w:line="240" w:lineRule="auto"/>
      </w:pPr>
      <w:r>
        <w:separator/>
      </w:r>
    </w:p>
  </w:footnote>
  <w:footnote w:type="continuationSeparator" w:id="0">
    <w:p w14:paraId="1E0CDC57" w14:textId="77777777" w:rsidR="007A53EB" w:rsidRDefault="007A5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4CE"/>
    <w:multiLevelType w:val="hybridMultilevel"/>
    <w:tmpl w:val="5EA08B02"/>
    <w:lvl w:ilvl="0" w:tplc="43FEFB8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43FEFB8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740DB"/>
    <w:multiLevelType w:val="hybridMultilevel"/>
    <w:tmpl w:val="B8263C94"/>
    <w:lvl w:ilvl="0" w:tplc="43FEFB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3FEFB8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0D0C"/>
    <w:multiLevelType w:val="multilevel"/>
    <w:tmpl w:val="6C24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A7086"/>
    <w:multiLevelType w:val="hybridMultilevel"/>
    <w:tmpl w:val="1F0EA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B0424"/>
    <w:multiLevelType w:val="hybridMultilevel"/>
    <w:tmpl w:val="D264E226"/>
    <w:lvl w:ilvl="0" w:tplc="43FEFB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3FEFB8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43FEFB8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B60B6"/>
    <w:multiLevelType w:val="hybridMultilevel"/>
    <w:tmpl w:val="C5A25F00"/>
    <w:lvl w:ilvl="0" w:tplc="43FEFB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3FEFB8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019A0"/>
    <w:multiLevelType w:val="hybridMultilevel"/>
    <w:tmpl w:val="78F61836"/>
    <w:lvl w:ilvl="0" w:tplc="43FEFB8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4C3515"/>
    <w:multiLevelType w:val="hybridMultilevel"/>
    <w:tmpl w:val="2D8E22B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347EC"/>
    <w:multiLevelType w:val="multilevel"/>
    <w:tmpl w:val="DC54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C3088"/>
    <w:multiLevelType w:val="hybridMultilevel"/>
    <w:tmpl w:val="FB9C359E"/>
    <w:lvl w:ilvl="0" w:tplc="43FEFB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3FEFB8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43FEFB8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43FEFB8C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769BA"/>
    <w:multiLevelType w:val="hybridMultilevel"/>
    <w:tmpl w:val="8AFC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C4AF1"/>
    <w:multiLevelType w:val="hybridMultilevel"/>
    <w:tmpl w:val="53707546"/>
    <w:lvl w:ilvl="0" w:tplc="43FEFB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3FEFB8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43FEFB8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80188"/>
    <w:multiLevelType w:val="hybridMultilevel"/>
    <w:tmpl w:val="CCBE21D8"/>
    <w:lvl w:ilvl="0" w:tplc="43FEFB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3FEFB8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43FEFB8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90553">
    <w:abstractNumId w:val="11"/>
  </w:num>
  <w:num w:numId="2" w16cid:durableId="189032586">
    <w:abstractNumId w:val="9"/>
  </w:num>
  <w:num w:numId="3" w16cid:durableId="106892827">
    <w:abstractNumId w:val="1"/>
  </w:num>
  <w:num w:numId="4" w16cid:durableId="1188836833">
    <w:abstractNumId w:val="5"/>
  </w:num>
  <w:num w:numId="5" w16cid:durableId="363211805">
    <w:abstractNumId w:val="12"/>
  </w:num>
  <w:num w:numId="6" w16cid:durableId="942569267">
    <w:abstractNumId w:val="4"/>
  </w:num>
  <w:num w:numId="7" w16cid:durableId="859972742">
    <w:abstractNumId w:val="0"/>
  </w:num>
  <w:num w:numId="8" w16cid:durableId="400368693">
    <w:abstractNumId w:val="3"/>
  </w:num>
  <w:num w:numId="9" w16cid:durableId="400371829">
    <w:abstractNumId w:val="6"/>
  </w:num>
  <w:num w:numId="10" w16cid:durableId="559093115">
    <w:abstractNumId w:val="10"/>
  </w:num>
  <w:num w:numId="11" w16cid:durableId="1749888496">
    <w:abstractNumId w:val="7"/>
  </w:num>
  <w:num w:numId="12" w16cid:durableId="45686555">
    <w:abstractNumId w:val="8"/>
  </w:num>
  <w:num w:numId="13" w16cid:durableId="1801606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BA9"/>
    <w:rsid w:val="00026449"/>
    <w:rsid w:val="0003288B"/>
    <w:rsid w:val="000360C1"/>
    <w:rsid w:val="00062F2E"/>
    <w:rsid w:val="00073480"/>
    <w:rsid w:val="00075168"/>
    <w:rsid w:val="0008038F"/>
    <w:rsid w:val="0008146D"/>
    <w:rsid w:val="00082787"/>
    <w:rsid w:val="000858A5"/>
    <w:rsid w:val="00086E2A"/>
    <w:rsid w:val="00092185"/>
    <w:rsid w:val="000B1FC0"/>
    <w:rsid w:val="000B483A"/>
    <w:rsid w:val="000B6C78"/>
    <w:rsid w:val="000C402A"/>
    <w:rsid w:val="000D0B40"/>
    <w:rsid w:val="000D2AF2"/>
    <w:rsid w:val="000D585D"/>
    <w:rsid w:val="000E079E"/>
    <w:rsid w:val="000F451A"/>
    <w:rsid w:val="00110AAA"/>
    <w:rsid w:val="00120889"/>
    <w:rsid w:val="00125234"/>
    <w:rsid w:val="00130528"/>
    <w:rsid w:val="00136750"/>
    <w:rsid w:val="001451C1"/>
    <w:rsid w:val="00154A3B"/>
    <w:rsid w:val="00163A42"/>
    <w:rsid w:val="00174D52"/>
    <w:rsid w:val="00174E12"/>
    <w:rsid w:val="001761BE"/>
    <w:rsid w:val="001A4043"/>
    <w:rsid w:val="001B52D8"/>
    <w:rsid w:val="001D2B86"/>
    <w:rsid w:val="001F1F31"/>
    <w:rsid w:val="002045E1"/>
    <w:rsid w:val="002374B3"/>
    <w:rsid w:val="00237629"/>
    <w:rsid w:val="00241114"/>
    <w:rsid w:val="00241C50"/>
    <w:rsid w:val="00246F8E"/>
    <w:rsid w:val="00247E15"/>
    <w:rsid w:val="00250103"/>
    <w:rsid w:val="00253AF0"/>
    <w:rsid w:val="00256D73"/>
    <w:rsid w:val="002575B4"/>
    <w:rsid w:val="00263B80"/>
    <w:rsid w:val="00271BA9"/>
    <w:rsid w:val="0027755F"/>
    <w:rsid w:val="00282366"/>
    <w:rsid w:val="00296603"/>
    <w:rsid w:val="002B3A99"/>
    <w:rsid w:val="002C4651"/>
    <w:rsid w:val="002D6A20"/>
    <w:rsid w:val="002E073C"/>
    <w:rsid w:val="002F23B0"/>
    <w:rsid w:val="002F2DCB"/>
    <w:rsid w:val="0030121D"/>
    <w:rsid w:val="003038A0"/>
    <w:rsid w:val="003152E5"/>
    <w:rsid w:val="00336500"/>
    <w:rsid w:val="00342628"/>
    <w:rsid w:val="00350210"/>
    <w:rsid w:val="00362F8A"/>
    <w:rsid w:val="003633CC"/>
    <w:rsid w:val="0038499D"/>
    <w:rsid w:val="003A2516"/>
    <w:rsid w:val="003A455A"/>
    <w:rsid w:val="003A6549"/>
    <w:rsid w:val="003B7C76"/>
    <w:rsid w:val="003C0CD3"/>
    <w:rsid w:val="003C4CE9"/>
    <w:rsid w:val="003C554C"/>
    <w:rsid w:val="003D4B66"/>
    <w:rsid w:val="003D57C1"/>
    <w:rsid w:val="003F7F2C"/>
    <w:rsid w:val="00403A56"/>
    <w:rsid w:val="0041022E"/>
    <w:rsid w:val="00424A1A"/>
    <w:rsid w:val="00437CAA"/>
    <w:rsid w:val="00440C51"/>
    <w:rsid w:val="00442B57"/>
    <w:rsid w:val="00443BE9"/>
    <w:rsid w:val="00452254"/>
    <w:rsid w:val="00452836"/>
    <w:rsid w:val="00453408"/>
    <w:rsid w:val="00453FAE"/>
    <w:rsid w:val="00457B71"/>
    <w:rsid w:val="00461BE2"/>
    <w:rsid w:val="00466E82"/>
    <w:rsid w:val="00470E07"/>
    <w:rsid w:val="004909D1"/>
    <w:rsid w:val="004934DB"/>
    <w:rsid w:val="00493516"/>
    <w:rsid w:val="004A228A"/>
    <w:rsid w:val="004B4019"/>
    <w:rsid w:val="004E0C85"/>
    <w:rsid w:val="004E1380"/>
    <w:rsid w:val="00560A20"/>
    <w:rsid w:val="00561F51"/>
    <w:rsid w:val="0056293C"/>
    <w:rsid w:val="005831B3"/>
    <w:rsid w:val="00584794"/>
    <w:rsid w:val="00593090"/>
    <w:rsid w:val="005A68CD"/>
    <w:rsid w:val="005B360F"/>
    <w:rsid w:val="005D1733"/>
    <w:rsid w:val="005D198A"/>
    <w:rsid w:val="005D4B68"/>
    <w:rsid w:val="005F1DE2"/>
    <w:rsid w:val="005F340E"/>
    <w:rsid w:val="0061694E"/>
    <w:rsid w:val="0062327C"/>
    <w:rsid w:val="00625BDD"/>
    <w:rsid w:val="00626D80"/>
    <w:rsid w:val="00655594"/>
    <w:rsid w:val="00673DEF"/>
    <w:rsid w:val="00691EEB"/>
    <w:rsid w:val="0069717F"/>
    <w:rsid w:val="006A3294"/>
    <w:rsid w:val="006A5DEC"/>
    <w:rsid w:val="006A6657"/>
    <w:rsid w:val="006C75C3"/>
    <w:rsid w:val="006D6A5E"/>
    <w:rsid w:val="006D75BC"/>
    <w:rsid w:val="006E17FF"/>
    <w:rsid w:val="006F78E2"/>
    <w:rsid w:val="00721F02"/>
    <w:rsid w:val="00722572"/>
    <w:rsid w:val="0073038C"/>
    <w:rsid w:val="007332E3"/>
    <w:rsid w:val="007369CE"/>
    <w:rsid w:val="00746211"/>
    <w:rsid w:val="0076254E"/>
    <w:rsid w:val="00772363"/>
    <w:rsid w:val="007754D2"/>
    <w:rsid w:val="00786403"/>
    <w:rsid w:val="007902AD"/>
    <w:rsid w:val="00793234"/>
    <w:rsid w:val="00797790"/>
    <w:rsid w:val="007A15D2"/>
    <w:rsid w:val="007A4E0E"/>
    <w:rsid w:val="007A53EB"/>
    <w:rsid w:val="007A7EB3"/>
    <w:rsid w:val="007B49F0"/>
    <w:rsid w:val="007B4E8D"/>
    <w:rsid w:val="007B59A6"/>
    <w:rsid w:val="007C3022"/>
    <w:rsid w:val="007C571D"/>
    <w:rsid w:val="007E6DA9"/>
    <w:rsid w:val="007F3AFD"/>
    <w:rsid w:val="00801485"/>
    <w:rsid w:val="00810A6D"/>
    <w:rsid w:val="0081113A"/>
    <w:rsid w:val="008313CC"/>
    <w:rsid w:val="0083156B"/>
    <w:rsid w:val="0083454B"/>
    <w:rsid w:val="00850FF0"/>
    <w:rsid w:val="00870031"/>
    <w:rsid w:val="00877AEA"/>
    <w:rsid w:val="008877FE"/>
    <w:rsid w:val="00893C6B"/>
    <w:rsid w:val="008A5BAC"/>
    <w:rsid w:val="008B4530"/>
    <w:rsid w:val="008C0B44"/>
    <w:rsid w:val="008C6063"/>
    <w:rsid w:val="008D53A6"/>
    <w:rsid w:val="008E29E9"/>
    <w:rsid w:val="008E5B0F"/>
    <w:rsid w:val="008F3C1A"/>
    <w:rsid w:val="008F6142"/>
    <w:rsid w:val="008F7583"/>
    <w:rsid w:val="009135B8"/>
    <w:rsid w:val="0093007D"/>
    <w:rsid w:val="009329E8"/>
    <w:rsid w:val="00935421"/>
    <w:rsid w:val="00947C33"/>
    <w:rsid w:val="00951C2C"/>
    <w:rsid w:val="00966B74"/>
    <w:rsid w:val="00973C92"/>
    <w:rsid w:val="00986950"/>
    <w:rsid w:val="00987A03"/>
    <w:rsid w:val="00990AC2"/>
    <w:rsid w:val="00995D36"/>
    <w:rsid w:val="009A3AA4"/>
    <w:rsid w:val="009A5029"/>
    <w:rsid w:val="009A5892"/>
    <w:rsid w:val="009A75FC"/>
    <w:rsid w:val="009C77C4"/>
    <w:rsid w:val="009E3627"/>
    <w:rsid w:val="009F0E91"/>
    <w:rsid w:val="00A07A0C"/>
    <w:rsid w:val="00A154F9"/>
    <w:rsid w:val="00A21C43"/>
    <w:rsid w:val="00A266B5"/>
    <w:rsid w:val="00A35964"/>
    <w:rsid w:val="00A37572"/>
    <w:rsid w:val="00A44B15"/>
    <w:rsid w:val="00A50091"/>
    <w:rsid w:val="00A54A3B"/>
    <w:rsid w:val="00A56411"/>
    <w:rsid w:val="00A6656B"/>
    <w:rsid w:val="00A6776C"/>
    <w:rsid w:val="00A71ACE"/>
    <w:rsid w:val="00A73996"/>
    <w:rsid w:val="00A77FE7"/>
    <w:rsid w:val="00A96109"/>
    <w:rsid w:val="00AA102D"/>
    <w:rsid w:val="00AB0E2D"/>
    <w:rsid w:val="00AB3EB0"/>
    <w:rsid w:val="00AB4CFF"/>
    <w:rsid w:val="00AB6B90"/>
    <w:rsid w:val="00AB70B8"/>
    <w:rsid w:val="00AC73B4"/>
    <w:rsid w:val="00AE5430"/>
    <w:rsid w:val="00AF714D"/>
    <w:rsid w:val="00B05EA2"/>
    <w:rsid w:val="00B10D6C"/>
    <w:rsid w:val="00B14CD8"/>
    <w:rsid w:val="00B27905"/>
    <w:rsid w:val="00B34A08"/>
    <w:rsid w:val="00B35556"/>
    <w:rsid w:val="00B367F5"/>
    <w:rsid w:val="00B62C45"/>
    <w:rsid w:val="00B66A5C"/>
    <w:rsid w:val="00B75D80"/>
    <w:rsid w:val="00B77A01"/>
    <w:rsid w:val="00BA2E0E"/>
    <w:rsid w:val="00BA7068"/>
    <w:rsid w:val="00BA76D0"/>
    <w:rsid w:val="00BD7E08"/>
    <w:rsid w:val="00C17747"/>
    <w:rsid w:val="00C2494B"/>
    <w:rsid w:val="00C420B3"/>
    <w:rsid w:val="00C45C9B"/>
    <w:rsid w:val="00C56081"/>
    <w:rsid w:val="00C657D2"/>
    <w:rsid w:val="00C7744A"/>
    <w:rsid w:val="00CA4C40"/>
    <w:rsid w:val="00CA766E"/>
    <w:rsid w:val="00CB479A"/>
    <w:rsid w:val="00CB4911"/>
    <w:rsid w:val="00CB7681"/>
    <w:rsid w:val="00CC26B7"/>
    <w:rsid w:val="00CD0CA9"/>
    <w:rsid w:val="00CD2414"/>
    <w:rsid w:val="00CD2B9C"/>
    <w:rsid w:val="00CD3750"/>
    <w:rsid w:val="00CE1561"/>
    <w:rsid w:val="00CE2DAA"/>
    <w:rsid w:val="00CE671A"/>
    <w:rsid w:val="00CF4EE4"/>
    <w:rsid w:val="00CF5411"/>
    <w:rsid w:val="00D00CCE"/>
    <w:rsid w:val="00D1155D"/>
    <w:rsid w:val="00D3427D"/>
    <w:rsid w:val="00D442BA"/>
    <w:rsid w:val="00D4571D"/>
    <w:rsid w:val="00D50D31"/>
    <w:rsid w:val="00D86192"/>
    <w:rsid w:val="00D90C2A"/>
    <w:rsid w:val="00DC1C92"/>
    <w:rsid w:val="00DE3948"/>
    <w:rsid w:val="00DF75E9"/>
    <w:rsid w:val="00E218E5"/>
    <w:rsid w:val="00E50237"/>
    <w:rsid w:val="00E71878"/>
    <w:rsid w:val="00E72B0C"/>
    <w:rsid w:val="00E96863"/>
    <w:rsid w:val="00EA4744"/>
    <w:rsid w:val="00EC1E37"/>
    <w:rsid w:val="00EC39C0"/>
    <w:rsid w:val="00EF77C1"/>
    <w:rsid w:val="00F147E4"/>
    <w:rsid w:val="00F33B73"/>
    <w:rsid w:val="00F34E4C"/>
    <w:rsid w:val="00F57F6B"/>
    <w:rsid w:val="00F63997"/>
    <w:rsid w:val="00F84311"/>
    <w:rsid w:val="00F97F60"/>
    <w:rsid w:val="00FA13EC"/>
    <w:rsid w:val="00FB0806"/>
    <w:rsid w:val="00FB0CDA"/>
    <w:rsid w:val="00FB581A"/>
    <w:rsid w:val="00FD00BF"/>
    <w:rsid w:val="00FE0623"/>
    <w:rsid w:val="00FF0E78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7AFE22"/>
  <w15:docId w15:val="{4B7E3156-CFDD-4636-BBC0-A41F7C74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9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8"/>
    <w:qFormat/>
    <w:rsid w:val="00271BA9"/>
    <w:pPr>
      <w:spacing w:after="240" w:line="360" w:lineRule="auto"/>
    </w:pPr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0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uiPriority w:val="3"/>
    <w:qFormat/>
    <w:rsid w:val="00271BA9"/>
    <w:pPr>
      <w:spacing w:after="240" w:line="360" w:lineRule="auto"/>
    </w:pPr>
    <w:rPr>
      <w:rFonts w:ascii="Arial" w:hAnsi="Arial"/>
      <w:color w:val="595959"/>
    </w:rPr>
  </w:style>
  <w:style w:type="paragraph" w:styleId="Header">
    <w:name w:val="header"/>
    <w:basedOn w:val="Normal"/>
    <w:link w:val="HeaderChar"/>
    <w:uiPriority w:val="98"/>
    <w:semiHidden/>
    <w:rsid w:val="00271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271BA9"/>
    <w:rPr>
      <w:rFonts w:ascii="Arial" w:eastAsia="Calibri" w:hAnsi="Arial" w:cs="Times New Roman"/>
      <w:color w:val="595959"/>
      <w:sz w:val="20"/>
      <w:szCs w:val="20"/>
    </w:rPr>
  </w:style>
  <w:style w:type="paragraph" w:customStyle="1" w:styleId="DocumentFooter">
    <w:name w:val="Document Footer"/>
    <w:uiPriority w:val="8"/>
    <w:qFormat/>
    <w:rsid w:val="00271BA9"/>
    <w:pPr>
      <w:tabs>
        <w:tab w:val="center" w:pos="5040"/>
        <w:tab w:val="right" w:pos="10080"/>
      </w:tabs>
      <w:spacing w:after="240" w:line="360" w:lineRule="auto"/>
    </w:pPr>
    <w:rPr>
      <w:rFonts w:ascii="Arial" w:hAnsi="Arial"/>
      <w:caps/>
      <w:color w:val="595959"/>
      <w:sz w:val="16"/>
    </w:rPr>
  </w:style>
  <w:style w:type="paragraph" w:styleId="Footer">
    <w:name w:val="footer"/>
    <w:basedOn w:val="Normal"/>
    <w:link w:val="FooterChar"/>
    <w:uiPriority w:val="99"/>
    <w:unhideWhenUsed/>
    <w:rsid w:val="00271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BA9"/>
    <w:rPr>
      <w:rFonts w:ascii="Arial" w:eastAsia="Calibri" w:hAnsi="Arial" w:cs="Times New Roman"/>
      <w:color w:val="595959"/>
      <w:sz w:val="20"/>
      <w:szCs w:val="20"/>
    </w:rPr>
  </w:style>
  <w:style w:type="paragraph" w:styleId="ListParagraph">
    <w:name w:val="List Paragraph"/>
    <w:basedOn w:val="Normal"/>
    <w:uiPriority w:val="34"/>
    <w:qFormat/>
    <w:rsid w:val="00271BA9"/>
    <w:pPr>
      <w:spacing w:after="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BA9"/>
    <w:rPr>
      <w:rFonts w:ascii="Tahoma" w:eastAsia="Calibri" w:hAnsi="Tahoma" w:cs="Tahoma"/>
      <w:color w:val="595959"/>
      <w:sz w:val="16"/>
      <w:szCs w:val="16"/>
    </w:rPr>
  </w:style>
  <w:style w:type="paragraph" w:customStyle="1" w:styleId="DocumentTitle">
    <w:name w:val="Document Title"/>
    <w:qFormat/>
    <w:rsid w:val="003A6549"/>
    <w:pPr>
      <w:spacing w:before="360" w:after="120"/>
    </w:pPr>
    <w:rPr>
      <w:rFonts w:ascii="Arial" w:hAnsi="Arial"/>
      <w:b/>
      <w:color w:val="003868"/>
      <w:sz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A67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76C"/>
    <w:rPr>
      <w:rFonts w:ascii="Arial" w:hAnsi="Arial"/>
      <w:color w:val="59595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76C"/>
    <w:rPr>
      <w:rFonts w:ascii="Arial" w:hAnsi="Arial"/>
      <w:b/>
      <w:bCs/>
      <w:color w:val="595959"/>
    </w:rPr>
  </w:style>
  <w:style w:type="paragraph" w:styleId="Revision">
    <w:name w:val="Revision"/>
    <w:hidden/>
    <w:uiPriority w:val="99"/>
    <w:semiHidden/>
    <w:rsid w:val="00A6776C"/>
    <w:rPr>
      <w:rFonts w:ascii="Arial" w:hAnsi="Arial"/>
      <w:color w:val="595959"/>
    </w:rPr>
  </w:style>
  <w:style w:type="character" w:styleId="Emphasis">
    <w:name w:val="Emphasis"/>
    <w:basedOn w:val="DefaultParagraphFont"/>
    <w:uiPriority w:val="20"/>
    <w:qFormat/>
    <w:rsid w:val="00947C3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47C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uicontrol">
    <w:name w:val="uicontrol"/>
    <w:basedOn w:val="DefaultParagraphFont"/>
    <w:rsid w:val="00947C33"/>
  </w:style>
  <w:style w:type="character" w:customStyle="1" w:styleId="Heading1Char">
    <w:name w:val="Heading 1 Char"/>
    <w:basedOn w:val="DefaultParagraphFont"/>
    <w:link w:val="Heading1"/>
    <w:uiPriority w:val="9"/>
    <w:rsid w:val="001A4043"/>
    <w:rPr>
      <w:rFonts w:asciiTheme="majorHAnsi" w:eastAsiaTheme="majorEastAsia" w:hAnsiTheme="majorHAnsi" w:cstheme="majorBidi"/>
      <w:b/>
      <w:bCs/>
      <w:color w:val="595959"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63B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B0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c.workday.com/reader/4R3J3ND4VKlVKEfUhZrLeQ/KLAA1J8sCqXlJ3059N11R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rs.gov/pub/irs-drop/n-20-5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unity.workday.com/articles/63193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.workday.com/reader/4R3J3ND4VKlVKEfUhZrLeQ/1YyahlvVkHhWocLRdA7A0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community.workday.com/node/363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E1E8-E3BE-1C42-B918-140CD2CC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Workday Payroll QA</vt:lpstr>
    </vt:vector>
  </TitlesOfParts>
  <Company>Workday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Workday Payroll QA</dc:title>
  <dc:subject>Tax Year 2009: W-2 Checklist</dc:subject>
  <dc:creator>Jennifer Grant</dc:creator>
  <cp:lastModifiedBy>Shannon Keswick</cp:lastModifiedBy>
  <cp:revision>2</cp:revision>
  <dcterms:created xsi:type="dcterms:W3CDTF">2022-11-04T17:14:00Z</dcterms:created>
  <dcterms:modified xsi:type="dcterms:W3CDTF">2022-11-04T17:14:00Z</dcterms:modified>
</cp:coreProperties>
</file>