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E0213" w14:textId="62411EFD" w:rsidR="00DC488C" w:rsidRPr="001F7F2B" w:rsidRDefault="00DC488C" w:rsidP="001F7F2B">
      <w:pPr>
        <w:pStyle w:val="Heading2"/>
      </w:pPr>
      <w:r w:rsidRPr="001F7F2B">
        <w:t>Attendees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C488C" w14:paraId="2CB50488" w14:textId="77777777" w:rsidTr="00DC488C">
        <w:tc>
          <w:tcPr>
            <w:tcW w:w="3116" w:type="dxa"/>
          </w:tcPr>
          <w:p w14:paraId="772D275E" w14:textId="52E5492E" w:rsidR="00DC488C" w:rsidRDefault="003E5DEE" w:rsidP="00BD42C9">
            <w:r>
              <w:t>Angelia Alaniz</w:t>
            </w:r>
          </w:p>
        </w:tc>
        <w:tc>
          <w:tcPr>
            <w:tcW w:w="3117" w:type="dxa"/>
          </w:tcPr>
          <w:p w14:paraId="1A4C3D28" w14:textId="3B116B7F" w:rsidR="00DC488C" w:rsidRDefault="003E5DEE" w:rsidP="00BD42C9">
            <w:r>
              <w:t>Martha Alexander</w:t>
            </w:r>
          </w:p>
        </w:tc>
        <w:tc>
          <w:tcPr>
            <w:tcW w:w="3117" w:type="dxa"/>
          </w:tcPr>
          <w:p w14:paraId="79D2F2AE" w14:textId="54FA9C88" w:rsidR="00DC488C" w:rsidRDefault="007F4D67" w:rsidP="00BD42C9">
            <w:r>
              <w:t>Vicky Brinkman</w:t>
            </w:r>
          </w:p>
        </w:tc>
      </w:tr>
      <w:tr w:rsidR="00DC488C" w14:paraId="409564B3" w14:textId="77777777" w:rsidTr="00DC488C">
        <w:tc>
          <w:tcPr>
            <w:tcW w:w="3116" w:type="dxa"/>
          </w:tcPr>
          <w:p w14:paraId="377BB10B" w14:textId="45B4113A" w:rsidR="00DC488C" w:rsidRDefault="003E5DEE" w:rsidP="00BD42C9">
            <w:r>
              <w:t>Alexandra Kelley</w:t>
            </w:r>
          </w:p>
        </w:tc>
        <w:tc>
          <w:tcPr>
            <w:tcW w:w="3117" w:type="dxa"/>
          </w:tcPr>
          <w:p w14:paraId="1F43D275" w14:textId="682FCA37" w:rsidR="00DC488C" w:rsidRDefault="003E5DEE" w:rsidP="00BD42C9">
            <w:r>
              <w:t>Chris Burns</w:t>
            </w:r>
          </w:p>
        </w:tc>
        <w:tc>
          <w:tcPr>
            <w:tcW w:w="3117" w:type="dxa"/>
          </w:tcPr>
          <w:p w14:paraId="07ED95B8" w14:textId="28C679E3" w:rsidR="00DC488C" w:rsidRDefault="007F4D67" w:rsidP="00BD42C9">
            <w:r>
              <w:t>Meredith Fox</w:t>
            </w:r>
          </w:p>
        </w:tc>
      </w:tr>
      <w:tr w:rsidR="004937A9" w14:paraId="7E136B6F" w14:textId="77777777" w:rsidTr="00DC488C">
        <w:tc>
          <w:tcPr>
            <w:tcW w:w="3116" w:type="dxa"/>
          </w:tcPr>
          <w:p w14:paraId="127AEB47" w14:textId="2C863690" w:rsidR="004937A9" w:rsidRDefault="003E5DEE" w:rsidP="00BD42C9">
            <w:r>
              <w:t>Ashley Carey</w:t>
            </w:r>
          </w:p>
        </w:tc>
        <w:tc>
          <w:tcPr>
            <w:tcW w:w="3117" w:type="dxa"/>
          </w:tcPr>
          <w:p w14:paraId="10A0CB40" w14:textId="2B468580" w:rsidR="004937A9" w:rsidRDefault="003E5DEE" w:rsidP="00BD42C9">
            <w:r>
              <w:t>Jennifer Escamilla</w:t>
            </w:r>
          </w:p>
        </w:tc>
        <w:tc>
          <w:tcPr>
            <w:tcW w:w="3117" w:type="dxa"/>
          </w:tcPr>
          <w:p w14:paraId="03A22288" w14:textId="3A45D903" w:rsidR="004937A9" w:rsidRDefault="007F4D67" w:rsidP="00BD42C9">
            <w:r>
              <w:t xml:space="preserve">Sri Kamarthi </w:t>
            </w:r>
          </w:p>
        </w:tc>
      </w:tr>
      <w:tr w:rsidR="004937A9" w14:paraId="615FD983" w14:textId="77777777" w:rsidTr="00DC488C">
        <w:tc>
          <w:tcPr>
            <w:tcW w:w="3116" w:type="dxa"/>
          </w:tcPr>
          <w:p w14:paraId="2745CB05" w14:textId="2308FB68" w:rsidR="004937A9" w:rsidRDefault="003E5DEE" w:rsidP="00BD42C9">
            <w:r>
              <w:t>Betty Gibson</w:t>
            </w:r>
          </w:p>
        </w:tc>
        <w:tc>
          <w:tcPr>
            <w:tcW w:w="3117" w:type="dxa"/>
          </w:tcPr>
          <w:p w14:paraId="3B8A56C8" w14:textId="09091230" w:rsidR="004937A9" w:rsidRDefault="003E5DEE" w:rsidP="00BD42C9">
            <w:r>
              <w:t>Stacey Havel</w:t>
            </w:r>
          </w:p>
        </w:tc>
        <w:tc>
          <w:tcPr>
            <w:tcW w:w="3117" w:type="dxa"/>
          </w:tcPr>
          <w:p w14:paraId="453019F0" w14:textId="35D4A835" w:rsidR="004937A9" w:rsidRDefault="007F4D67" w:rsidP="00BD42C9">
            <w:r>
              <w:t xml:space="preserve">Scott Ritter </w:t>
            </w:r>
          </w:p>
        </w:tc>
      </w:tr>
      <w:tr w:rsidR="004937A9" w14:paraId="032A94CB" w14:textId="77777777" w:rsidTr="00DC488C">
        <w:tc>
          <w:tcPr>
            <w:tcW w:w="3116" w:type="dxa"/>
          </w:tcPr>
          <w:p w14:paraId="2852E516" w14:textId="06B84421" w:rsidR="004937A9" w:rsidRDefault="003E5DEE" w:rsidP="00BD42C9">
            <w:r>
              <w:t>Helen Torres</w:t>
            </w:r>
          </w:p>
        </w:tc>
        <w:tc>
          <w:tcPr>
            <w:tcW w:w="3117" w:type="dxa"/>
          </w:tcPr>
          <w:p w14:paraId="0F2B3FC2" w14:textId="7AB6A450" w:rsidR="004937A9" w:rsidRDefault="003E5DEE" w:rsidP="00BD42C9">
            <w:r>
              <w:t>Amber Cervantes</w:t>
            </w:r>
          </w:p>
        </w:tc>
        <w:tc>
          <w:tcPr>
            <w:tcW w:w="3117" w:type="dxa"/>
          </w:tcPr>
          <w:p w14:paraId="0939A2E3" w14:textId="4BCA9576" w:rsidR="004937A9" w:rsidRDefault="007F4D67" w:rsidP="00BD42C9">
            <w:r>
              <w:t xml:space="preserve">Walter Welborn </w:t>
            </w:r>
          </w:p>
        </w:tc>
      </w:tr>
      <w:tr w:rsidR="003E5DEE" w14:paraId="77D6CEE1" w14:textId="77777777" w:rsidTr="00DC488C">
        <w:tc>
          <w:tcPr>
            <w:tcW w:w="3116" w:type="dxa"/>
          </w:tcPr>
          <w:p w14:paraId="0986432A" w14:textId="2858DE5A" w:rsidR="003E5DEE" w:rsidRDefault="003E5DEE" w:rsidP="00BD42C9">
            <w:r>
              <w:t>Imelda Esparza</w:t>
            </w:r>
          </w:p>
        </w:tc>
        <w:tc>
          <w:tcPr>
            <w:tcW w:w="3117" w:type="dxa"/>
          </w:tcPr>
          <w:p w14:paraId="7ECB5222" w14:textId="0E3367FA" w:rsidR="003E5DEE" w:rsidRDefault="003E5DEE" w:rsidP="00BD42C9">
            <w:r>
              <w:t>Jennifer Valdez</w:t>
            </w:r>
          </w:p>
        </w:tc>
        <w:tc>
          <w:tcPr>
            <w:tcW w:w="3117" w:type="dxa"/>
          </w:tcPr>
          <w:p w14:paraId="591AE52D" w14:textId="33BE8F22" w:rsidR="003E5DEE" w:rsidRDefault="003E5DEE" w:rsidP="00BD42C9">
            <w:r>
              <w:t>Janna Johnson</w:t>
            </w:r>
          </w:p>
        </w:tc>
      </w:tr>
      <w:tr w:rsidR="003E5DEE" w14:paraId="46728A26" w14:textId="77777777" w:rsidTr="00DC488C">
        <w:tc>
          <w:tcPr>
            <w:tcW w:w="3116" w:type="dxa"/>
          </w:tcPr>
          <w:p w14:paraId="18D2DEB4" w14:textId="03C0EBB8" w:rsidR="003E5DEE" w:rsidRDefault="003E5DEE" w:rsidP="00BD42C9">
            <w:r>
              <w:t>Debbie Morrison</w:t>
            </w:r>
          </w:p>
        </w:tc>
        <w:tc>
          <w:tcPr>
            <w:tcW w:w="3117" w:type="dxa"/>
          </w:tcPr>
          <w:p w14:paraId="6CB65650" w14:textId="15446506" w:rsidR="003E5DEE" w:rsidRDefault="003E5DEE" w:rsidP="00BD42C9">
            <w:r>
              <w:t>Vicki Welch</w:t>
            </w:r>
          </w:p>
        </w:tc>
        <w:tc>
          <w:tcPr>
            <w:tcW w:w="3117" w:type="dxa"/>
          </w:tcPr>
          <w:p w14:paraId="2A1A1A5F" w14:textId="3C0F488A" w:rsidR="003E5DEE" w:rsidRDefault="003E5DEE" w:rsidP="00BD42C9">
            <w:r>
              <w:t>Irma San Miguel</w:t>
            </w:r>
          </w:p>
        </w:tc>
      </w:tr>
      <w:tr w:rsidR="003E5DEE" w14:paraId="1E2DECB0" w14:textId="77777777" w:rsidTr="00DC488C">
        <w:tc>
          <w:tcPr>
            <w:tcW w:w="3116" w:type="dxa"/>
          </w:tcPr>
          <w:p w14:paraId="6CDEDA5B" w14:textId="5AF6FFB8" w:rsidR="003E5DEE" w:rsidRDefault="003E5DEE" w:rsidP="00BD42C9">
            <w:r>
              <w:t>Jana Smith</w:t>
            </w:r>
          </w:p>
        </w:tc>
        <w:tc>
          <w:tcPr>
            <w:tcW w:w="3117" w:type="dxa"/>
          </w:tcPr>
          <w:p w14:paraId="3C6BC288" w14:textId="2742AD25" w:rsidR="003E5DEE" w:rsidRDefault="003E5DEE" w:rsidP="00BD42C9">
            <w:r>
              <w:t>Patti Toller</w:t>
            </w:r>
          </w:p>
        </w:tc>
        <w:tc>
          <w:tcPr>
            <w:tcW w:w="3117" w:type="dxa"/>
          </w:tcPr>
          <w:p w14:paraId="0D129D6C" w14:textId="77777777" w:rsidR="003E5DEE" w:rsidRDefault="003E5DEE" w:rsidP="00BD42C9"/>
        </w:tc>
      </w:tr>
    </w:tbl>
    <w:p w14:paraId="4CF58757" w14:textId="2E9BDA86" w:rsidR="00DC488C" w:rsidRDefault="00DC488C" w:rsidP="00BD42C9"/>
    <w:p w14:paraId="0C7EA0BC" w14:textId="67B016A2" w:rsidR="00B17EA0" w:rsidRDefault="00B17EA0" w:rsidP="001F7F2B">
      <w:pPr>
        <w:pStyle w:val="Heading2"/>
      </w:pPr>
      <w:r>
        <w:t>Announcements &amp; Completed Changes</w:t>
      </w:r>
    </w:p>
    <w:p w14:paraId="27798FC5" w14:textId="0D0D9EAD" w:rsidR="00B17EA0" w:rsidRDefault="00C64FA9" w:rsidP="00B17EA0">
      <w:pPr>
        <w:pStyle w:val="ListParagraph"/>
        <w:numPr>
          <w:ilvl w:val="0"/>
          <w:numId w:val="6"/>
        </w:numPr>
      </w:pPr>
      <w:r>
        <w:t>Retiree Partner Role has been replaced in most Business Processes</w:t>
      </w:r>
    </w:p>
    <w:p w14:paraId="63F3476B" w14:textId="53F56766" w:rsidR="00C64FA9" w:rsidRDefault="00C64FA9" w:rsidP="00C64FA9">
      <w:pPr>
        <w:pStyle w:val="ListParagraph"/>
        <w:numPr>
          <w:ilvl w:val="1"/>
          <w:numId w:val="6"/>
        </w:numPr>
      </w:pPr>
      <w:r>
        <w:t>Confirming with Staffing on the Change Photo Business Process</w:t>
      </w:r>
    </w:p>
    <w:p w14:paraId="3811889F" w14:textId="77777777" w:rsidR="00C64FA9" w:rsidRDefault="00C64FA9" w:rsidP="00C64FA9">
      <w:pPr>
        <w:pStyle w:val="ListParagraph"/>
        <w:numPr>
          <w:ilvl w:val="0"/>
          <w:numId w:val="6"/>
        </w:numPr>
      </w:pPr>
      <w:r>
        <w:t>Approval Step has been added for Changes to Benefits prior to SGIP DD Issue Date</w:t>
      </w:r>
    </w:p>
    <w:p w14:paraId="13B31F1F" w14:textId="77777777" w:rsidR="00C64FA9" w:rsidRDefault="00C64FA9" w:rsidP="00C64FA9">
      <w:pPr>
        <w:pStyle w:val="ListParagraph"/>
        <w:numPr>
          <w:ilvl w:val="0"/>
          <w:numId w:val="6"/>
        </w:numPr>
      </w:pPr>
      <w:r>
        <w:t xml:space="preserve">To Do will now be sent when Employee with enrolled dependents request time off for death of spouse, child, </w:t>
      </w:r>
      <w:proofErr w:type="gramStart"/>
      <w:r>
        <w:t>step-child</w:t>
      </w:r>
      <w:proofErr w:type="gramEnd"/>
      <w:r>
        <w:t>, or grandchild</w:t>
      </w:r>
    </w:p>
    <w:p w14:paraId="59BD9631" w14:textId="77777777" w:rsidR="00C64FA9" w:rsidRDefault="00C64FA9" w:rsidP="00C64FA9">
      <w:pPr>
        <w:pStyle w:val="ListParagraph"/>
        <w:numPr>
          <w:ilvl w:val="0"/>
          <w:numId w:val="6"/>
        </w:numPr>
      </w:pPr>
      <w:r>
        <w:t>New Report: Missing Beneficiaries – provides a list of employees with coverages that do not have beneficiaries designated</w:t>
      </w:r>
    </w:p>
    <w:p w14:paraId="5937BCE7" w14:textId="77777777" w:rsidR="00C64FA9" w:rsidRDefault="00C64FA9" w:rsidP="00C64FA9">
      <w:pPr>
        <w:pStyle w:val="ListParagraph"/>
        <w:numPr>
          <w:ilvl w:val="0"/>
          <w:numId w:val="6"/>
        </w:numPr>
      </w:pPr>
      <w:r>
        <w:t>Enrollment Event Validation – Will trigger a warning message if an enrollment event is submitted with life insurances that do not have beneficiaries designated.</w:t>
      </w:r>
    </w:p>
    <w:p w14:paraId="4A56C15C" w14:textId="77777777" w:rsidR="00C64FA9" w:rsidRDefault="00C64FA9" w:rsidP="00C64FA9">
      <w:pPr>
        <w:pStyle w:val="ListParagraph"/>
        <w:numPr>
          <w:ilvl w:val="0"/>
          <w:numId w:val="6"/>
        </w:numPr>
      </w:pPr>
      <w:r>
        <w:t>Reminders have been added for employees with Benefits Events due in 3 days. They also receive a notification for 7, 14, and 45 days remaining.</w:t>
      </w:r>
    </w:p>
    <w:p w14:paraId="7D44BF49" w14:textId="77777777" w:rsidR="00C64FA9" w:rsidRDefault="00C64FA9" w:rsidP="00C64FA9">
      <w:pPr>
        <w:pStyle w:val="ListParagraph"/>
        <w:numPr>
          <w:ilvl w:val="0"/>
          <w:numId w:val="6"/>
        </w:numPr>
      </w:pPr>
      <w:r>
        <w:t>Benefits Partner approval is now required for changes to dental plan due to an address change (per SBA).</w:t>
      </w:r>
    </w:p>
    <w:p w14:paraId="516B3DB1" w14:textId="77777777" w:rsidR="00C64FA9" w:rsidRDefault="00C64FA9" w:rsidP="00C64FA9">
      <w:pPr>
        <w:pStyle w:val="ListParagraph"/>
        <w:numPr>
          <w:ilvl w:val="0"/>
          <w:numId w:val="6"/>
        </w:numPr>
      </w:pPr>
      <w:r>
        <w:t>FSA Elections will now carry through for Medical Support Order events.</w:t>
      </w:r>
    </w:p>
    <w:p w14:paraId="1A2A97FA" w14:textId="77777777" w:rsidR="00C64FA9" w:rsidRDefault="00C64FA9" w:rsidP="00C64FA9">
      <w:pPr>
        <w:pStyle w:val="ListParagraph"/>
        <w:numPr>
          <w:ilvl w:val="0"/>
          <w:numId w:val="6"/>
        </w:numPr>
      </w:pPr>
      <w:r>
        <w:t>2025 R1 Release (Happened Saturday)</w:t>
      </w:r>
    </w:p>
    <w:p w14:paraId="6F152224" w14:textId="77777777" w:rsidR="00C64FA9" w:rsidRDefault="00C64FA9" w:rsidP="00C64FA9">
      <w:pPr>
        <w:pStyle w:val="ListParagraph"/>
        <w:numPr>
          <w:ilvl w:val="1"/>
          <w:numId w:val="6"/>
        </w:numPr>
      </w:pPr>
      <w:r>
        <w:t>Nothing Specific to Benefits Area</w:t>
      </w:r>
    </w:p>
    <w:p w14:paraId="18CBB47E" w14:textId="77777777" w:rsidR="00C64FA9" w:rsidRDefault="00C64FA9" w:rsidP="00C64FA9">
      <w:pPr>
        <w:pStyle w:val="ListParagraph"/>
        <w:numPr>
          <w:ilvl w:val="1"/>
          <w:numId w:val="6"/>
        </w:numPr>
      </w:pPr>
      <w:r>
        <w:t>Changes to Total Rewards on Benefits and Pay Hub</w:t>
      </w:r>
    </w:p>
    <w:p w14:paraId="7BC22638" w14:textId="2AF17768" w:rsidR="004937A9" w:rsidRDefault="00BD42C9" w:rsidP="001F7F2B">
      <w:pPr>
        <w:pStyle w:val="Heading2"/>
      </w:pPr>
      <w:r>
        <w:t>Upcoming Changes</w:t>
      </w:r>
    </w:p>
    <w:p w14:paraId="79650D76" w14:textId="77777777" w:rsidR="00C64FA9" w:rsidRDefault="00C64FA9" w:rsidP="00C64FA9">
      <w:pPr>
        <w:pStyle w:val="ListParagraph"/>
        <w:numPr>
          <w:ilvl w:val="0"/>
          <w:numId w:val="1"/>
        </w:numPr>
      </w:pPr>
      <w:r>
        <w:t>Arrears Tab in the Pay section of the Worker Profile (See Demo Above)</w:t>
      </w:r>
    </w:p>
    <w:p w14:paraId="34C2544A" w14:textId="77777777" w:rsidR="00C64FA9" w:rsidRDefault="00C64FA9" w:rsidP="00C64FA9">
      <w:pPr>
        <w:pStyle w:val="ListParagraph"/>
        <w:numPr>
          <w:ilvl w:val="0"/>
          <w:numId w:val="1"/>
        </w:numPr>
      </w:pPr>
      <w:r>
        <w:t>Summer Benefits Letters Process (Starting in April)</w:t>
      </w:r>
    </w:p>
    <w:p w14:paraId="1E286E6E" w14:textId="77777777" w:rsidR="00C64FA9" w:rsidRDefault="00C64FA9" w:rsidP="00C64FA9">
      <w:pPr>
        <w:pStyle w:val="ListParagraph"/>
        <w:numPr>
          <w:ilvl w:val="0"/>
          <w:numId w:val="1"/>
        </w:numPr>
      </w:pPr>
      <w:r>
        <w:t>12 over 9 Process (Starting in June)</w:t>
      </w:r>
    </w:p>
    <w:p w14:paraId="1FA081D1" w14:textId="0AD28D99" w:rsidR="00BD42C9" w:rsidRDefault="00BD42C9" w:rsidP="001F7F2B">
      <w:pPr>
        <w:pStyle w:val="Heading2"/>
      </w:pPr>
      <w:r>
        <w:lastRenderedPageBreak/>
        <w:t>Discussion Items</w:t>
      </w:r>
    </w:p>
    <w:p w14:paraId="6841613C" w14:textId="4D0AAED9" w:rsidR="00BD42C9" w:rsidRPr="001F7F2B" w:rsidRDefault="002943A3" w:rsidP="001F7F2B">
      <w:pPr>
        <w:pStyle w:val="Heading3"/>
      </w:pPr>
      <w:r>
        <w:t>FMLA Leave Event Routing</w:t>
      </w:r>
    </w:p>
    <w:p w14:paraId="440E6D39" w14:textId="38A49ABA" w:rsidR="00BD42C9" w:rsidRDefault="002943A3" w:rsidP="00BD42C9">
      <w:pPr>
        <w:pStyle w:val="ListParagraph"/>
        <w:numPr>
          <w:ilvl w:val="0"/>
          <w:numId w:val="1"/>
        </w:numPr>
      </w:pPr>
      <w:r>
        <w:t>Proceeding Forward with change</w:t>
      </w:r>
    </w:p>
    <w:p w14:paraId="2AAECDCB" w14:textId="3839FF8A" w:rsidR="006F79C8" w:rsidRDefault="006F79C8" w:rsidP="00BD42C9">
      <w:pPr>
        <w:pStyle w:val="ListParagraph"/>
        <w:numPr>
          <w:ilvl w:val="0"/>
          <w:numId w:val="1"/>
        </w:numPr>
      </w:pPr>
      <w:r>
        <w:t>Benefit Event will route to Employee and to Benefits Partners</w:t>
      </w:r>
    </w:p>
    <w:p w14:paraId="2584832B" w14:textId="6D3428AC" w:rsidR="006F79C8" w:rsidRDefault="006F79C8" w:rsidP="00BD42C9">
      <w:pPr>
        <w:pStyle w:val="ListParagraph"/>
        <w:numPr>
          <w:ilvl w:val="0"/>
          <w:numId w:val="1"/>
        </w:numPr>
      </w:pPr>
      <w:r>
        <w:t>If employee has position at multiple members, will route to Benefits Partners at all members where employee has position instead of Primary Only</w:t>
      </w:r>
    </w:p>
    <w:p w14:paraId="69A5C8CE" w14:textId="3F562B50" w:rsidR="002943A3" w:rsidRDefault="00877030" w:rsidP="00877030">
      <w:pPr>
        <w:pStyle w:val="Heading3"/>
      </w:pPr>
      <w:r>
        <w:t>Medical Change Only Event Notification</w:t>
      </w:r>
    </w:p>
    <w:p w14:paraId="0D355510" w14:textId="2E3DA064" w:rsidR="00877030" w:rsidRDefault="00877030" w:rsidP="00877030">
      <w:pPr>
        <w:pStyle w:val="ListParagraph"/>
        <w:numPr>
          <w:ilvl w:val="0"/>
          <w:numId w:val="1"/>
        </w:numPr>
      </w:pPr>
      <w:r>
        <w:t>Benefit event is typically completed by Benefits Partner</w:t>
      </w:r>
    </w:p>
    <w:p w14:paraId="415FF959" w14:textId="050946F9" w:rsidR="00877030" w:rsidRDefault="00877030" w:rsidP="00877030">
      <w:pPr>
        <w:pStyle w:val="ListParagraph"/>
        <w:numPr>
          <w:ilvl w:val="0"/>
          <w:numId w:val="1"/>
        </w:numPr>
      </w:pPr>
      <w:r>
        <w:t>Requesting Endorsement to update routing to Benefits Partner instead of Employee</w:t>
      </w:r>
    </w:p>
    <w:p w14:paraId="30DA927D" w14:textId="56DFAFB0" w:rsidR="00877030" w:rsidRDefault="00877030" w:rsidP="00C64FA9">
      <w:pPr>
        <w:pStyle w:val="Heading3"/>
      </w:pPr>
      <w:r>
        <w:t>Benefits Partner Hub</w:t>
      </w:r>
    </w:p>
    <w:p w14:paraId="357482D0" w14:textId="11675231" w:rsidR="00877030" w:rsidRDefault="00C64FA9" w:rsidP="00877030">
      <w:pPr>
        <w:pStyle w:val="ListParagraph"/>
        <w:numPr>
          <w:ilvl w:val="0"/>
          <w:numId w:val="9"/>
        </w:numPr>
      </w:pPr>
      <w:r>
        <w:t>Suggested place to house important information for Benefits Partners</w:t>
      </w:r>
    </w:p>
    <w:p w14:paraId="0E98E934" w14:textId="55DF9300" w:rsidR="00C64FA9" w:rsidRDefault="00C64FA9" w:rsidP="00877030">
      <w:pPr>
        <w:pStyle w:val="ListParagraph"/>
        <w:numPr>
          <w:ilvl w:val="0"/>
          <w:numId w:val="9"/>
        </w:numPr>
      </w:pPr>
      <w:r>
        <w:t>Please add ideas and requests to the Asana Card</w:t>
      </w:r>
    </w:p>
    <w:p w14:paraId="0291ED97" w14:textId="71060E28" w:rsidR="00C64FA9" w:rsidRDefault="00C64FA9" w:rsidP="00C64FA9">
      <w:pPr>
        <w:pStyle w:val="ListParagraph"/>
        <w:numPr>
          <w:ilvl w:val="1"/>
          <w:numId w:val="9"/>
        </w:numPr>
      </w:pPr>
      <w:r>
        <w:t>Reports to be included</w:t>
      </w:r>
    </w:p>
    <w:p w14:paraId="3327FE4D" w14:textId="6B49A75E" w:rsidR="00C64FA9" w:rsidRDefault="00C64FA9" w:rsidP="00C64FA9">
      <w:pPr>
        <w:pStyle w:val="ListParagraph"/>
        <w:numPr>
          <w:ilvl w:val="1"/>
          <w:numId w:val="9"/>
        </w:numPr>
      </w:pPr>
      <w:r>
        <w:t>Helpful Links</w:t>
      </w:r>
    </w:p>
    <w:p w14:paraId="7A2B2A84" w14:textId="76869C45" w:rsidR="00C64FA9" w:rsidRDefault="00C64FA9" w:rsidP="00C64FA9">
      <w:pPr>
        <w:pStyle w:val="ListParagraph"/>
        <w:numPr>
          <w:ilvl w:val="1"/>
          <w:numId w:val="9"/>
        </w:numPr>
      </w:pPr>
      <w:r>
        <w:t>Other Helpful Information to include</w:t>
      </w:r>
    </w:p>
    <w:p w14:paraId="7036AA52" w14:textId="037B8C3A" w:rsidR="006F79C8" w:rsidRDefault="006F79C8" w:rsidP="006F79C8">
      <w:pPr>
        <w:pStyle w:val="ListParagraph"/>
        <w:numPr>
          <w:ilvl w:val="0"/>
          <w:numId w:val="9"/>
        </w:numPr>
      </w:pPr>
      <w:r>
        <w:t>Meredith will create a demo for the next meeting (see also Critical Reports for Benefits Partner below)</w:t>
      </w:r>
    </w:p>
    <w:p w14:paraId="6156C4DC" w14:textId="5A5F4EBE" w:rsidR="00877030" w:rsidRDefault="00877030" w:rsidP="00C64FA9">
      <w:pPr>
        <w:pStyle w:val="Heading3"/>
      </w:pPr>
      <w:r>
        <w:t>Losing ORP/TRS Eligibility – Requesting a To Do</w:t>
      </w:r>
    </w:p>
    <w:p w14:paraId="1EFAB5A2" w14:textId="61E3892D" w:rsidR="00877030" w:rsidRDefault="007B333E" w:rsidP="00877030">
      <w:pPr>
        <w:pStyle w:val="ListParagraph"/>
        <w:numPr>
          <w:ilvl w:val="0"/>
          <w:numId w:val="9"/>
        </w:numPr>
      </w:pPr>
      <w:r>
        <w:t>Request something other than a notification (notifications getting lost) to help prevent people remaining in ORP when they should be dropped</w:t>
      </w:r>
    </w:p>
    <w:p w14:paraId="6DCF0F95" w14:textId="511B9869" w:rsidR="007B333E" w:rsidRDefault="007B333E" w:rsidP="00877030">
      <w:pPr>
        <w:pStyle w:val="ListParagraph"/>
        <w:numPr>
          <w:ilvl w:val="0"/>
          <w:numId w:val="9"/>
        </w:numPr>
      </w:pPr>
      <w:r>
        <w:t>There is no clear process to trigger a To Do from</w:t>
      </w:r>
    </w:p>
    <w:p w14:paraId="281973C8" w14:textId="7084F013" w:rsidR="007B333E" w:rsidRDefault="007B333E" w:rsidP="00877030">
      <w:pPr>
        <w:pStyle w:val="ListParagraph"/>
        <w:numPr>
          <w:ilvl w:val="0"/>
          <w:numId w:val="9"/>
        </w:numPr>
      </w:pPr>
      <w:r>
        <w:t>Losing ORP Eligibility Report available. Possible solution is to work this report actively.</w:t>
      </w:r>
    </w:p>
    <w:p w14:paraId="6FA9993F" w14:textId="42252442" w:rsidR="007B333E" w:rsidRDefault="007B333E" w:rsidP="00C64FA9">
      <w:pPr>
        <w:pStyle w:val="Heading3"/>
      </w:pPr>
      <w:r>
        <w:t>Critical Reports for Benefits Partner</w:t>
      </w:r>
    </w:p>
    <w:p w14:paraId="0B2E3A19" w14:textId="2DD4D91C" w:rsidR="007B333E" w:rsidRDefault="007B333E" w:rsidP="007B333E">
      <w:pPr>
        <w:pStyle w:val="ListParagraph"/>
        <w:numPr>
          <w:ilvl w:val="0"/>
          <w:numId w:val="10"/>
        </w:numPr>
      </w:pPr>
      <w:r>
        <w:t xml:space="preserve">Forming Committee to better organize report </w:t>
      </w:r>
    </w:p>
    <w:p w14:paraId="678A62D2" w14:textId="510CDD3C" w:rsidR="007B333E" w:rsidRDefault="007B333E" w:rsidP="007B333E">
      <w:pPr>
        <w:pStyle w:val="ListParagraph"/>
        <w:numPr>
          <w:ilvl w:val="0"/>
          <w:numId w:val="10"/>
        </w:numPr>
      </w:pPr>
      <w:r>
        <w:t>Add yourself and/or your ideas to the card in Asana</w:t>
      </w:r>
    </w:p>
    <w:p w14:paraId="3FAE5080" w14:textId="7555F45A" w:rsidR="00C64FA9" w:rsidRDefault="00C64FA9" w:rsidP="00C64FA9">
      <w:pPr>
        <w:pStyle w:val="ListParagraph"/>
        <w:numPr>
          <w:ilvl w:val="1"/>
          <w:numId w:val="10"/>
        </w:numPr>
      </w:pPr>
      <w:r>
        <w:t>Based on Frequency</w:t>
      </w:r>
    </w:p>
    <w:p w14:paraId="01B7A1D3" w14:textId="4008DAD0" w:rsidR="00C64FA9" w:rsidRDefault="00C64FA9" w:rsidP="00C64FA9">
      <w:pPr>
        <w:pStyle w:val="ListParagraph"/>
        <w:numPr>
          <w:ilvl w:val="1"/>
          <w:numId w:val="10"/>
        </w:numPr>
      </w:pPr>
      <w:r>
        <w:t xml:space="preserve">Separating reports that need to </w:t>
      </w:r>
      <w:proofErr w:type="gramStart"/>
      <w:r>
        <w:t>take action</w:t>
      </w:r>
      <w:proofErr w:type="gramEnd"/>
      <w:r>
        <w:t xml:space="preserve"> from informational only</w:t>
      </w:r>
    </w:p>
    <w:p w14:paraId="7866FFF7" w14:textId="48CDDB9F" w:rsidR="00C64FA9" w:rsidRDefault="00C64FA9" w:rsidP="00C64FA9">
      <w:pPr>
        <w:pStyle w:val="ListParagraph"/>
        <w:numPr>
          <w:ilvl w:val="1"/>
          <w:numId w:val="10"/>
        </w:numPr>
      </w:pPr>
      <w:r>
        <w:t>Remove unused reports</w:t>
      </w:r>
    </w:p>
    <w:p w14:paraId="737A45D8" w14:textId="6DF6D5C3" w:rsidR="00C64FA9" w:rsidRDefault="00C64FA9" w:rsidP="00C64FA9">
      <w:pPr>
        <w:pStyle w:val="ListParagraph"/>
        <w:numPr>
          <w:ilvl w:val="1"/>
          <w:numId w:val="10"/>
        </w:numPr>
      </w:pPr>
      <w:r>
        <w:t>Add newly requested reports</w:t>
      </w:r>
    </w:p>
    <w:p w14:paraId="15A872AF" w14:textId="77777777" w:rsidR="005950AD" w:rsidRDefault="005950AD" w:rsidP="00C64FA9">
      <w:pPr>
        <w:pStyle w:val="Heading3"/>
      </w:pPr>
      <w:r>
        <w:t>Add Permission for Benefits Partner to Cancel Contact Change</w:t>
      </w:r>
    </w:p>
    <w:p w14:paraId="2A706389" w14:textId="1FFE37BC" w:rsidR="005950AD" w:rsidRDefault="005950AD" w:rsidP="005950AD">
      <w:pPr>
        <w:pStyle w:val="ListParagraph"/>
        <w:numPr>
          <w:ilvl w:val="0"/>
          <w:numId w:val="13"/>
        </w:numPr>
      </w:pPr>
      <w:r>
        <w:t>Benefits Partners</w:t>
      </w:r>
      <w:r w:rsidR="00C618F6">
        <w:t xml:space="preserve"> </w:t>
      </w:r>
      <w:proofErr w:type="gramStart"/>
      <w:r w:rsidR="00C618F6">
        <w:t>have to</w:t>
      </w:r>
      <w:proofErr w:type="gramEnd"/>
      <w:r w:rsidR="00C618F6">
        <w:t xml:space="preserve"> ask HR Contacts to cancel the changes</w:t>
      </w:r>
    </w:p>
    <w:p w14:paraId="622EDA22" w14:textId="286FE765" w:rsidR="00C618F6" w:rsidRDefault="00C618F6" w:rsidP="005950AD">
      <w:pPr>
        <w:pStyle w:val="ListParagraph"/>
        <w:numPr>
          <w:ilvl w:val="0"/>
          <w:numId w:val="13"/>
        </w:numPr>
      </w:pPr>
      <w:r>
        <w:t>There have been issues with the wrong events being cancelled instead</w:t>
      </w:r>
    </w:p>
    <w:p w14:paraId="4CDF9A58" w14:textId="16C08FAF" w:rsidR="00C618F6" w:rsidRDefault="00C618F6" w:rsidP="005950AD">
      <w:pPr>
        <w:pStyle w:val="ListParagraph"/>
        <w:numPr>
          <w:ilvl w:val="0"/>
          <w:numId w:val="13"/>
        </w:numPr>
      </w:pPr>
      <w:r>
        <w:lastRenderedPageBreak/>
        <w:t>Benefits Partners are being asked to be responsible for Contact Changes in some scenarios and need to be able to cancel events if needed.</w:t>
      </w:r>
    </w:p>
    <w:p w14:paraId="1999011C" w14:textId="476F58A4" w:rsidR="007B333E" w:rsidRDefault="005950AD" w:rsidP="00C64FA9">
      <w:pPr>
        <w:pStyle w:val="Heading3"/>
      </w:pPr>
      <w:r>
        <w:t>TRS9 ID Not Auto Populating when Additional Questions are Retriggered</w:t>
      </w:r>
    </w:p>
    <w:p w14:paraId="6A56A2D0" w14:textId="2A865034" w:rsidR="005950AD" w:rsidRDefault="005950AD" w:rsidP="005950AD">
      <w:pPr>
        <w:pStyle w:val="ListParagraph"/>
        <w:numPr>
          <w:ilvl w:val="0"/>
          <w:numId w:val="11"/>
        </w:numPr>
      </w:pPr>
      <w:r>
        <w:t>Discuss with staffing</w:t>
      </w:r>
      <w:r w:rsidR="00C64FA9">
        <w:t xml:space="preserve"> possibly adding To Do in Edit Additional Data</w:t>
      </w:r>
    </w:p>
    <w:p w14:paraId="45360349" w14:textId="695505FF" w:rsidR="005950AD" w:rsidRDefault="005950AD" w:rsidP="005950AD">
      <w:pPr>
        <w:pStyle w:val="ListParagraph"/>
        <w:numPr>
          <w:ilvl w:val="0"/>
          <w:numId w:val="11"/>
        </w:numPr>
      </w:pPr>
      <w:r>
        <w:t>What is the best place to add a To Do to help catch these?</w:t>
      </w:r>
    </w:p>
    <w:p w14:paraId="454CCDAE" w14:textId="626F6567" w:rsidR="005950AD" w:rsidRDefault="00EA3477" w:rsidP="00C64FA9">
      <w:pPr>
        <w:pStyle w:val="Heading3"/>
      </w:pPr>
      <w:r>
        <w:t>Mid-Month</w:t>
      </w:r>
      <w:r w:rsidR="005950AD">
        <w:t xml:space="preserve"> Retirees Payroll Deductions</w:t>
      </w:r>
    </w:p>
    <w:p w14:paraId="0C99DF3C" w14:textId="7DBFB15B" w:rsidR="005950AD" w:rsidRDefault="005950AD" w:rsidP="005950AD">
      <w:pPr>
        <w:pStyle w:val="ListParagraph"/>
        <w:numPr>
          <w:ilvl w:val="0"/>
          <w:numId w:val="12"/>
        </w:numPr>
      </w:pPr>
      <w:r>
        <w:t>Discuss with Payroll if there is a way to create a rule that will pick up deductions</w:t>
      </w:r>
    </w:p>
    <w:p w14:paraId="4AE5E5F5" w14:textId="178C3F59" w:rsidR="005950AD" w:rsidRDefault="005950AD" w:rsidP="005950AD">
      <w:pPr>
        <w:pStyle w:val="ListParagraph"/>
        <w:numPr>
          <w:ilvl w:val="0"/>
          <w:numId w:val="12"/>
        </w:numPr>
      </w:pPr>
      <w:r>
        <w:t>Problem for Medicare Primary Payer with employees over 65</w:t>
      </w:r>
    </w:p>
    <w:p w14:paraId="35EBE5B2" w14:textId="10D20072" w:rsidR="00C64FA9" w:rsidRDefault="00C64FA9" w:rsidP="00C64FA9">
      <w:pPr>
        <w:pStyle w:val="ListParagraph"/>
        <w:numPr>
          <w:ilvl w:val="1"/>
          <w:numId w:val="12"/>
        </w:numPr>
      </w:pPr>
      <w:r>
        <w:t>Policy is that Medicare becomes primary after the last day of employment.</w:t>
      </w:r>
    </w:p>
    <w:p w14:paraId="21EE4958" w14:textId="4FDB5458" w:rsidR="00C64FA9" w:rsidRDefault="00C64FA9" w:rsidP="00C64FA9">
      <w:pPr>
        <w:pStyle w:val="ListParagraph"/>
        <w:numPr>
          <w:ilvl w:val="1"/>
          <w:numId w:val="12"/>
        </w:numPr>
      </w:pPr>
      <w:r>
        <w:t>Benefits changes not effective until 1</w:t>
      </w:r>
      <w:r w:rsidRPr="00C64FA9">
        <w:rPr>
          <w:vertAlign w:val="superscript"/>
        </w:rPr>
        <w:t>st</w:t>
      </w:r>
      <w:r>
        <w:t xml:space="preserve"> of following month</w:t>
      </w:r>
    </w:p>
    <w:p w14:paraId="3716AC07" w14:textId="787B4EE3" w:rsidR="00511D6E" w:rsidRDefault="00511D6E" w:rsidP="00C64FA9">
      <w:pPr>
        <w:pStyle w:val="ListParagraph"/>
        <w:numPr>
          <w:ilvl w:val="1"/>
          <w:numId w:val="12"/>
        </w:numPr>
      </w:pPr>
      <w:r>
        <w:t>If enrollment in Medicare is not timely, retirees may not be fully covered</w:t>
      </w:r>
    </w:p>
    <w:p w14:paraId="7A575F89" w14:textId="5A209E03" w:rsidR="00C618F6" w:rsidRDefault="00C618F6" w:rsidP="00C64FA9">
      <w:pPr>
        <w:pStyle w:val="Heading3"/>
      </w:pPr>
      <w:r>
        <w:t>Request to Move Update Retiree Communication Flag</w:t>
      </w:r>
    </w:p>
    <w:p w14:paraId="2349FDBB" w14:textId="1D17400B" w:rsidR="00C618F6" w:rsidRDefault="00C618F6" w:rsidP="00C618F6">
      <w:pPr>
        <w:pStyle w:val="ListParagraph"/>
        <w:numPr>
          <w:ilvl w:val="0"/>
          <w:numId w:val="14"/>
        </w:numPr>
      </w:pPr>
      <w:r>
        <w:t>Retirees are not completing the to do because they do not receive it when they are completing their benefit event</w:t>
      </w:r>
    </w:p>
    <w:p w14:paraId="1D722CE6" w14:textId="6A38A429" w:rsidR="00C64FA9" w:rsidRDefault="00C64FA9" w:rsidP="00C618F6">
      <w:pPr>
        <w:pStyle w:val="ListParagraph"/>
        <w:numPr>
          <w:ilvl w:val="0"/>
          <w:numId w:val="14"/>
        </w:numPr>
      </w:pPr>
      <w:r>
        <w:t>Proposal to move step earlier in the process</w:t>
      </w:r>
      <w:r w:rsidR="00FF128E">
        <w:t xml:space="preserve"> (either in change benefits or in termination)</w:t>
      </w:r>
    </w:p>
    <w:p w14:paraId="5262C4C0" w14:textId="55CB30CB" w:rsidR="00C618F6" w:rsidRDefault="00C618F6" w:rsidP="00C618F6">
      <w:pPr>
        <w:pStyle w:val="ListParagraph"/>
        <w:numPr>
          <w:ilvl w:val="0"/>
          <w:numId w:val="14"/>
        </w:numPr>
      </w:pPr>
      <w:r>
        <w:t>Could move concurrent with other To Do steps</w:t>
      </w:r>
    </w:p>
    <w:p w14:paraId="159EE6D4" w14:textId="67BD5DD6" w:rsidR="00C618F6" w:rsidRDefault="00C618F6" w:rsidP="00C618F6">
      <w:pPr>
        <w:pStyle w:val="ListParagraph"/>
        <w:numPr>
          <w:ilvl w:val="0"/>
          <w:numId w:val="14"/>
        </w:numPr>
      </w:pPr>
      <w:r>
        <w:t>Possibly move to staffing BP instead</w:t>
      </w:r>
      <w:r w:rsidR="00511D6E">
        <w:t xml:space="preserve"> to trigger prior to benefit event</w:t>
      </w:r>
    </w:p>
    <w:p w14:paraId="3283AFBE" w14:textId="41A674D7" w:rsidR="009715CD" w:rsidRDefault="009715CD" w:rsidP="001F7F2B">
      <w:pPr>
        <w:pStyle w:val="Heading2"/>
      </w:pPr>
      <w:r>
        <w:t>Cross-Functional Items</w:t>
      </w:r>
    </w:p>
    <w:p w14:paraId="248B4C2F" w14:textId="53CD052C" w:rsidR="009715CD" w:rsidRDefault="007F4D67" w:rsidP="001F7F2B">
      <w:pPr>
        <w:pStyle w:val="Heading3"/>
      </w:pPr>
      <w:r>
        <w:t>Compensation/Payroll</w:t>
      </w:r>
    </w:p>
    <w:p w14:paraId="34B2A451" w14:textId="65D08217" w:rsidR="009715CD" w:rsidRDefault="007F4D67" w:rsidP="009715CD">
      <w:pPr>
        <w:pStyle w:val="ListParagraph"/>
        <w:numPr>
          <w:ilvl w:val="0"/>
          <w:numId w:val="1"/>
        </w:numPr>
      </w:pPr>
      <w:r>
        <w:t>New Arrears Tab in Pay Section of Worker Profile</w:t>
      </w:r>
    </w:p>
    <w:p w14:paraId="1208CDAA" w14:textId="77777777" w:rsidR="006F17E0" w:rsidRPr="006F17E0" w:rsidRDefault="006F17E0" w:rsidP="009715CD">
      <w:pPr>
        <w:pStyle w:val="ListParagraph"/>
        <w:numPr>
          <w:ilvl w:val="1"/>
          <w:numId w:val="1"/>
        </w:numPr>
        <w:rPr>
          <w:i/>
          <w:iCs/>
          <w:color w:val="404040" w:themeColor="text1" w:themeTint="BF"/>
        </w:rPr>
      </w:pPr>
      <w:r>
        <w:t>Demonstration of Arrears Tab</w:t>
      </w:r>
    </w:p>
    <w:p w14:paraId="27A23691" w14:textId="276CBFDA" w:rsidR="009715CD" w:rsidRPr="006F17E0" w:rsidRDefault="006F17E0" w:rsidP="009715CD">
      <w:pPr>
        <w:pStyle w:val="ListParagraph"/>
        <w:numPr>
          <w:ilvl w:val="1"/>
          <w:numId w:val="1"/>
        </w:numPr>
        <w:rPr>
          <w:i/>
          <w:iCs/>
          <w:color w:val="404040" w:themeColor="text1" w:themeTint="BF"/>
        </w:rPr>
      </w:pPr>
      <w:r>
        <w:t>Voting Item in April HAC meeting</w:t>
      </w:r>
    </w:p>
    <w:p w14:paraId="1187A392" w14:textId="64B3EAE1" w:rsidR="006F17E0" w:rsidRPr="005950AD" w:rsidRDefault="006F17E0" w:rsidP="009715CD">
      <w:pPr>
        <w:pStyle w:val="ListParagraph"/>
        <w:numPr>
          <w:ilvl w:val="1"/>
          <w:numId w:val="1"/>
        </w:numPr>
        <w:rPr>
          <w:i/>
          <w:iCs/>
          <w:color w:val="404040" w:themeColor="text1" w:themeTint="BF"/>
        </w:rPr>
      </w:pPr>
      <w:r>
        <w:t>If approved in HAC, will be implemented in May</w:t>
      </w:r>
    </w:p>
    <w:p w14:paraId="08739720" w14:textId="0897E528" w:rsidR="005950AD" w:rsidRPr="007B333E" w:rsidRDefault="005950AD" w:rsidP="005950AD">
      <w:pPr>
        <w:pStyle w:val="ListParagraph"/>
        <w:numPr>
          <w:ilvl w:val="0"/>
          <w:numId w:val="1"/>
        </w:numPr>
        <w:rPr>
          <w:i/>
          <w:iCs/>
          <w:color w:val="404040" w:themeColor="text1" w:themeTint="BF"/>
        </w:rPr>
      </w:pPr>
      <w:r>
        <w:t>Options for deductions on Mid-Month Retiree Payroll Deducts</w:t>
      </w:r>
      <w:r w:rsidR="00511D6E">
        <w:t xml:space="preserve"> (See discussion item above)</w:t>
      </w:r>
    </w:p>
    <w:p w14:paraId="27C8DE93" w14:textId="2F4D9D1F" w:rsidR="007B333E" w:rsidRDefault="007B333E" w:rsidP="007B333E">
      <w:pPr>
        <w:pStyle w:val="Heading3"/>
      </w:pPr>
      <w:r>
        <w:t>Staffing</w:t>
      </w:r>
    </w:p>
    <w:p w14:paraId="1C89A5D8" w14:textId="168B3C8A" w:rsidR="007B333E" w:rsidRDefault="007B333E" w:rsidP="007B333E">
      <w:pPr>
        <w:pStyle w:val="ListParagraph"/>
        <w:numPr>
          <w:ilvl w:val="0"/>
          <w:numId w:val="1"/>
        </w:numPr>
        <w:rPr>
          <w:color w:val="404040" w:themeColor="text1" w:themeTint="BF"/>
        </w:rPr>
      </w:pPr>
      <w:r w:rsidRPr="007B333E">
        <w:rPr>
          <w:color w:val="404040" w:themeColor="text1" w:themeTint="BF"/>
        </w:rPr>
        <w:t>Add access for Benefits Partner to Cancel Contact Change</w:t>
      </w:r>
    </w:p>
    <w:p w14:paraId="7623759E" w14:textId="7B479CAF" w:rsidR="005950AD" w:rsidRDefault="005950AD" w:rsidP="005950AD">
      <w:pPr>
        <w:pStyle w:val="ListParagraph"/>
        <w:numPr>
          <w:ilvl w:val="0"/>
          <w:numId w:val="1"/>
        </w:numPr>
        <w:rPr>
          <w:color w:val="404040" w:themeColor="text1" w:themeTint="BF"/>
        </w:rPr>
      </w:pPr>
      <w:r>
        <w:rPr>
          <w:color w:val="404040" w:themeColor="text1" w:themeTint="BF"/>
        </w:rPr>
        <w:t xml:space="preserve">TRS9 ID not Auto Populating when Additional Data Questions </w:t>
      </w:r>
      <w:proofErr w:type="gramStart"/>
      <w:r>
        <w:rPr>
          <w:color w:val="404040" w:themeColor="text1" w:themeTint="BF"/>
        </w:rPr>
        <w:t>have to</w:t>
      </w:r>
      <w:proofErr w:type="gramEnd"/>
      <w:r>
        <w:rPr>
          <w:color w:val="404040" w:themeColor="text1" w:themeTint="BF"/>
        </w:rPr>
        <w:t xml:space="preserve"> be Updated</w:t>
      </w:r>
      <w:r w:rsidR="00511D6E">
        <w:rPr>
          <w:color w:val="404040" w:themeColor="text1" w:themeTint="BF"/>
        </w:rPr>
        <w:t xml:space="preserve"> (See discussion item above)</w:t>
      </w:r>
    </w:p>
    <w:p w14:paraId="5A8037BB" w14:textId="1A3FECF4" w:rsidR="00FF128E" w:rsidRPr="005950AD" w:rsidRDefault="00FF128E" w:rsidP="005950AD">
      <w:pPr>
        <w:pStyle w:val="ListParagraph"/>
        <w:numPr>
          <w:ilvl w:val="0"/>
          <w:numId w:val="1"/>
        </w:numPr>
        <w:rPr>
          <w:color w:val="404040" w:themeColor="text1" w:themeTint="BF"/>
        </w:rPr>
      </w:pPr>
      <w:r>
        <w:rPr>
          <w:color w:val="404040" w:themeColor="text1" w:themeTint="BF"/>
        </w:rPr>
        <w:t>Move Update Retiree Electronic Communication Flag to do into Termination (</w:t>
      </w:r>
      <w:r w:rsidR="00511D6E">
        <w:rPr>
          <w:color w:val="404040" w:themeColor="text1" w:themeTint="BF"/>
        </w:rPr>
        <w:t>see discussion item above)</w:t>
      </w:r>
    </w:p>
    <w:p w14:paraId="35C4C31C" w14:textId="50A057B9" w:rsidR="009715CD" w:rsidRDefault="0061707F" w:rsidP="001F7F2B">
      <w:pPr>
        <w:pStyle w:val="Heading2"/>
      </w:pPr>
      <w:r>
        <w:lastRenderedPageBreak/>
        <w:t>Action Items</w:t>
      </w:r>
    </w:p>
    <w:p w14:paraId="568E9199" w14:textId="785BE8CA" w:rsidR="0061707F" w:rsidRDefault="006F17E0" w:rsidP="0061707F">
      <w:pPr>
        <w:pStyle w:val="ListParagraph"/>
        <w:numPr>
          <w:ilvl w:val="0"/>
          <w:numId w:val="5"/>
        </w:numPr>
      </w:pPr>
      <w:r>
        <w:t xml:space="preserve">Photo Change Business Process </w:t>
      </w:r>
      <w:r w:rsidR="002943A3">
        <w:t>–</w:t>
      </w:r>
      <w:r>
        <w:t xml:space="preserve"> </w:t>
      </w:r>
      <w:r w:rsidR="002943A3">
        <w:t xml:space="preserve">Vicky </w:t>
      </w:r>
      <w:r>
        <w:t xml:space="preserve">Confirm with Pamela update </w:t>
      </w:r>
      <w:r w:rsidR="002943A3">
        <w:t xml:space="preserve">Step Routing to Remove </w:t>
      </w:r>
      <w:r>
        <w:t>Retiree Partner</w:t>
      </w:r>
    </w:p>
    <w:p w14:paraId="73400CD4" w14:textId="4AF14BB0" w:rsidR="00C64FA9" w:rsidRDefault="00C64FA9" w:rsidP="0061707F">
      <w:pPr>
        <w:pStyle w:val="ListParagraph"/>
        <w:numPr>
          <w:ilvl w:val="0"/>
          <w:numId w:val="5"/>
        </w:numPr>
      </w:pPr>
      <w:r>
        <w:t>Update Routing for Medical Change Only Event – Working Group Members add endorsements to Asana Card</w:t>
      </w:r>
    </w:p>
    <w:p w14:paraId="51435894" w14:textId="52BB95E9" w:rsidR="00DF1FAF" w:rsidRPr="0061707F" w:rsidRDefault="00DF1FAF" w:rsidP="00DF1FAF">
      <w:pPr>
        <w:pStyle w:val="Heading2"/>
      </w:pPr>
      <w:r>
        <w:t xml:space="preserve">Next Meeting: </w:t>
      </w:r>
      <w:r w:rsidR="00511D6E">
        <w:t>05</w:t>
      </w:r>
      <w:r>
        <w:t>/</w:t>
      </w:r>
      <w:r w:rsidR="000E39B2">
        <w:t>2</w:t>
      </w:r>
      <w:r w:rsidR="00511D6E">
        <w:t>1</w:t>
      </w:r>
      <w:r>
        <w:t>/202</w:t>
      </w:r>
      <w:r w:rsidR="00511D6E">
        <w:t>5</w:t>
      </w:r>
    </w:p>
    <w:sectPr w:rsidR="00DF1FAF" w:rsidRPr="0061707F" w:rsidSect="00325ED8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E4F93" w14:textId="77777777" w:rsidR="0018585A" w:rsidRDefault="0018585A" w:rsidP="0018585A">
      <w:pPr>
        <w:spacing w:after="0" w:line="240" w:lineRule="auto"/>
      </w:pPr>
      <w:r>
        <w:separator/>
      </w:r>
    </w:p>
  </w:endnote>
  <w:endnote w:type="continuationSeparator" w:id="0">
    <w:p w14:paraId="4E5914B3" w14:textId="77777777" w:rsidR="0018585A" w:rsidRDefault="0018585A" w:rsidP="00185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6DA43" w14:textId="05B2A595" w:rsidR="001F7F2B" w:rsidRDefault="00325ED8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8480" behindDoc="0" locked="0" layoutInCell="1" allowOverlap="1" wp14:anchorId="3186EB45" wp14:editId="06E11DB9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5-03-19T00:00:00Z"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60D26D27" w14:textId="5ED5191A" w:rsidR="00325ED8" w:rsidRDefault="007F4D67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>March 19, 2025</w:t>
                                </w:r>
                              </w:p>
                            </w:sdtContent>
                          </w:sdt>
                          <w:p w14:paraId="03B259FF" w14:textId="77777777" w:rsidR="00325ED8" w:rsidRDefault="00325ED8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86EB45" id="Group 43" o:spid="_x0000_s1026" style="position:absolute;margin-left:416.8pt;margin-top:0;width:468pt;height:25.2pt;z-index:25166848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z96ZQMAAGkKAAAOAAAAZHJzL2Uyb0RvYy54bWzMVltP2zAYfZ+0/2DlfSTpJW0jUtTBQJMQ&#10;IGDi2XWcJppje7bbhP36fXYubaEbiEkIHoIv3/XkO6c5PqlLhjZU6ULwxAuPAg9RTkRa8FXi/bg/&#10;/zL1kDaYp5gJThPvkWrvZP7503ElYzoQuWApVQiCcB1XMvFyY2Ts+5rktMT6SEjK4TITqsQGtmrl&#10;pwpXEL1k/iAIIr8SKpVKEKo1nJ41l97cxc8ySsx1lmlqEEs8qM24p3LPpX3682McrxSWeUHaMvAb&#10;qihxwSFpH+oMG4zWqngWqiyIElpk5oiI0hdZVhDqeoBuwuBJNxdKrKXrZRVXK9nDBNA+wenNYcnV&#10;5kLJO3mjAIlKrgALt7O91Jkq7X+oEtUOssceMlobROBwPBsNowCQJXA3hDcyajElOQD/zI3k33rH&#10;aBCNe8fhdBzal+F3af29YioJ46G3COj/Q+Aux5I6YHUMCNwoVKRQPswqxyVM6S3MDeYrRhGcOWCc&#10;XQ+TjjUgdgCjcBbYnl7AKZxOB9FetziWSpsLKkpkF4mnoAI3UHhzqU0DTGdi82rBivS8YMxtLFvo&#10;KVNog2HOTT1og+9ZMW5tubBeTUB7Ajh33biVeWTU2jF+SzOABd7xwBXiKLlNggmh3ITNVY5T2uQe&#10;B/DXZe/Kcq/VBbSRM8jfx24DdJZNkC52U2Vrb12pY3TvHPyrsMa593CZBTe9c1lwoQ4FYNBVm7mx&#10;70BqoLEoLUX6CEOjRKMnWpLzAl7bJdbmBisQEJgBEEVzDY+MiSrxRLvyUC7U70Pn1h6mGm49VIEg&#10;JZ7+tcaKeoh95zDvs3AE3ELGbUbjyQA2avdmuXvD1+WpgFkIQX4lcUtrb1i3zJQoH0A7FzYrXGFO&#10;IHfiEaO6zalphBLUl9DFwpmBaklsLvmdJDa4RdWO5X39gJVsZ9eAOFyJjmM4fjLCja315GKxNiIr&#10;3HxvcW3xBr5bSXoP4s864t9bXfsqajSc2Rmw2UEfLO+RqeHc9tye/0UBAEpgfxRFE8dwmNle8HaU&#10;cjCehJNxO2adznb8fqUE9Ey2ZEUwY9EQtKfBdZ/jHXFaJbFdNdW71QHGv4JYh+n8Csf3pnP680U6&#10;m3pZt2/1AzMbJuvNrF5+JE67n3b4nnE/C+23l/1g2t07Ddh+Ic7/AAAA//8DAFBLAwQUAAYACAAA&#10;ACEA/QR0/NwAAAAEAQAADwAAAGRycy9kb3ducmV2LnhtbEyPQUvEMBCF74L/IYzgzU27q0Vr00VE&#10;EcTDtgriLW3GpthMuk12t/57Z73o5cHjDe99U6xnN4g9TqH3pCBdJCCQWm966hS8vT5eXIMIUZPR&#10;gydU8I0B1uXpSaFz4w9U4b6OneASCrlWYGMccylDa9HpsPAjEmeffnI6sp06aSZ94HI3yGWSZNLp&#10;nnjB6hHvLbZf9c4pWK4eXj7S921VP1dPWbPZpNZuU6XOz+a7WxAR5/h3DEd8RoeSmRq/IxPEoIAf&#10;ib/K2c0qY9souEouQZaF/A9f/gAAAP//AwBQSwECLQAUAAYACAAAACEAtoM4kv4AAADhAQAAEwAA&#10;AAAAAAAAAAAAAAAAAAAAW0NvbnRlbnRfVHlwZXNdLnhtbFBLAQItABQABgAIAAAAIQA4/SH/1gAA&#10;AJQBAAALAAAAAAAAAAAAAAAAAC8BAABfcmVscy8ucmVsc1BLAQItABQABgAIAAAAIQCZBz96ZQMA&#10;AGkKAAAOAAAAAAAAAAAAAAAAAC4CAABkcnMvZTJvRG9jLnhtbFBLAQItABQABgAIAAAAIQD9BHT8&#10;3AAAAAQBAAAPAAAAAAAAAAAAAAAAAL8FAABkcnMvZG93bnJldi54bWxQSwUGAAAAAAQABADzAAAA&#10;yAYAAAAA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MkywwAAANsAAAAPAAAAZHJzL2Rvd25yZXYueG1sRE9da8Iw&#10;FH0X/A/hCnvTdA5kVtMyBoONIWMqom/X5tpUm5vSZLbbr18eBB8P53uZ97YWV2p95VjB4yQBQVw4&#10;XXGpYLt5Gz+D8AFZY+2YFPyShzwbDpaYatfxN13XoRQxhH2KCkwITSqlLwxZ9BPXEEfu5FqLIcK2&#10;lLrFLobbWk6TZCYtVhwbDDb0aqi4rH+sAnf+m28/u9XluDHzYneYlvuPr06ph1H/sgARqA938c39&#10;rhU8xbHxS/wBMvsHAAD//wMAUEsBAi0AFAAGAAgAAAAhANvh9svuAAAAhQEAABMAAAAAAAAAAAAA&#10;AAAAAAAAAFtDb250ZW50X1R5cGVzXS54bWxQSwECLQAUAAYACAAAACEAWvQsW78AAAAVAQAACwAA&#10;AAAAAAAAAAAAAAAfAQAAX3JlbHMvLnJlbHNQSwECLQAUAAYACAAAACEA1izJMsMAAADbAAAADwAA&#10;AAAAAAAAAAAAAAAHAgAAZHJzL2Rvd25yZXYueG1sUEsFBgAAAAADAAMAtwAAAPcCAAAAAA==&#10;" fillcolor="#3e003e [3215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25-03-19T00:00:00Z"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60D26D27" w14:textId="5ED5191A" w:rsidR="00325ED8" w:rsidRDefault="007F4D67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March 19, 2025</w:t>
                          </w:r>
                        </w:p>
                      </w:sdtContent>
                    </w:sdt>
                    <w:p w14:paraId="03B259FF" w14:textId="77777777" w:rsidR="00325ED8" w:rsidRDefault="00325ED8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34078D09" wp14:editId="0D9421CB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C334388" w14:textId="77777777" w:rsidR="00325ED8" w:rsidRDefault="00325ED8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078D09" id="Rectangle 45" o:spid="_x0000_s1029" style="position:absolute;margin-left:0;margin-top:0;width:36pt;height:25.2pt;z-index:25166745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YtBigIAAHcFAAAOAAAAZHJzL2Uyb0RvYy54bWysVN9P2zAQfp+0/8Hy+0jbwcYqUlSBmCYh&#10;QMDEs+vYJJLj885uk+6v39lOUsbYy7Q+uOfcd78+393Zed8atlPoG7Alnx/NOFNWQtXY55J/f7z6&#10;cMqZD8JWwoBVJd8rz89X79+ddW6pFlCDqRQycmL9snMlr0Nwy6Lwslat8EfglCWlBmxFoCs+FxWK&#10;jry3pljMZp+KDrByCFJ5T18vs5Kvkn+tlQy3WnsVmCk55RbSiencxLNYnYnlMwpXN3JIQ/xDFq1o&#10;LAWdXF2KINgWmz9ctY1E8KDDkYS2AK0bqVINVM189qqah1o4lWohcrybaPL/z6282T24OyQaOueX&#10;nsRYRa+xjf+UH+sTWfuJLNUHJunj8clnegDOJKk+knScyCwOxg59+KqgZVEoOdJbJIrE7toHCkjQ&#10;ERJjeTBNddUYky7x/dWFQbYT9HKhX8SXIovfUMayjoKfzimPaGUh2megsYQ/1JSksDcq4oy9V5o1&#10;FVWxSIap3Q7hhJTKhnlW1aJSOYuTGf3GPMYEU1bJYfSsKf7ke3AwIrOT0XfOcsBHU5W6dTLOFf0l&#10;sWw8WaTIYMNk3DYW8K3KDFU1RM74kaRMTWQp9JueuKFhjsj4ZQPV/g4ZQp4e7+RVQ096LXy4E0jj&#10;Ql1AKyDc0qEN0JPAIHFWA/5863vEUxeTlrOOxq/k/sdWoOLMfLPU31/mx9RQLKRLajXO8KVm81Jj&#10;t+0FUJ/Madk4mUQyxmBGUSO0T7Qp1jEqqYSVFLvkm1G8CHkp0KaRar1OIJpQJ8K1fXAyuo4sx4Z9&#10;7J8EuqGrA43DDYyDKpavmjtjo6WF9TaAblLnH1gd+KfpTo00bKK4Pl7eE+qwL1e/AAAA//8DAFBL&#10;AwQUAAYACAAAACEARGHFndoAAAADAQAADwAAAGRycy9kb3ducmV2LnhtbEyPzU7DMBCE70i8g7VI&#10;3KhD+CmEOFVViQpxKoEDRyfeOhHxOrLdJvD0LFzgMtJoVjPflqvZDeKIIfaeFFwuMhBIrTc9WQVv&#10;r48XdyBi0mT04AkVfGKEVXV6UurC+Ile8FgnK7iEYqEVdCmNhZSx7dDpuPAjEmd7H5xObIOVJuiJ&#10;y90g8yy7lU73xAudHnHTYftRH5yC96vnOt+l7f7+6WvaNuul3YTBKnV+Nq8fQCSc098x/OAzOlTM&#10;1PgDmSgGBfxI+lXOljm7RsFNdg2yKuV/9uobAAD//wMAUEsBAi0AFAAGAAgAAAAhALaDOJL+AAAA&#10;4QEAABMAAAAAAAAAAAAAAAAAAAAAAFtDb250ZW50X1R5cGVzXS54bWxQSwECLQAUAAYACAAAACEA&#10;OP0h/9YAAACUAQAACwAAAAAAAAAAAAAAAAAvAQAAX3JlbHMvLnJlbHNQSwECLQAUAAYACAAAACEA&#10;AO2LQYoCAAB3BQAADgAAAAAAAAAAAAAAAAAuAgAAZHJzL2Uyb0RvYy54bWxQSwECLQAUAAYACAAA&#10;ACEARGHFndoAAAADAQAADwAAAAAAAAAAAAAAAADkBAAAZHJzL2Rvd25yZXYueG1sUEsFBgAAAAAE&#10;AAQA8wAAAOsFAAAAAA==&#10;" fillcolor="#3e003e [3215]" stroked="f" strokeweight="3pt">
              <v:textbox>
                <w:txbxContent>
                  <w:p w14:paraId="6C334388" w14:textId="77777777" w:rsidR="00325ED8" w:rsidRDefault="00325ED8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text1" w:themeTint="80"/>
      </w:rPr>
      <w:alias w:val="Date"/>
      <w:tag w:val=""/>
      <w:id w:val="1609544947"/>
      <w:dataBinding w:prefixMappings="xmlns:ns0='http://schemas.microsoft.com/office/2006/coverPageProps' " w:xpath="/ns0:CoverPageProperties[1]/ns0:PublishDate[1]" w:storeItemID="{55AF091B-3C7A-41E3-B477-F2FDAA23CFDA}"/>
      <w:date w:fullDate="2025-03-19T00:00:00Z">
        <w:dateFormat w:val="MMMM d, yyyy"/>
        <w:lid w:val="en-US"/>
        <w:storeMappedDataAs w:val="dateTime"/>
        <w:calendar w:val="gregorian"/>
      </w:date>
    </w:sdtPr>
    <w:sdtEndPr/>
    <w:sdtContent>
      <w:p w14:paraId="1E1EB362" w14:textId="6D4EF147" w:rsidR="0062151F" w:rsidRDefault="007F4D67" w:rsidP="0062151F">
        <w:pPr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March 19, 2025</w:t>
        </w:r>
      </w:p>
    </w:sdtContent>
  </w:sdt>
  <w:p w14:paraId="032004EE" w14:textId="3CC85326" w:rsidR="00325ED8" w:rsidRPr="00325ED8" w:rsidRDefault="00325ED8" w:rsidP="00325ED8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C2AB843" wp14:editId="7F201A0B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661040768" name="Group 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2100896207" name="Rectangle 2100896207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5583981" name="Text Box 305583981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8E5750" w14:textId="77777777" w:rsidR="00325ED8" w:rsidRDefault="00325ED8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C2AB843" id="_x0000_s1030" style="position:absolute;margin-left:416.8pt;margin-top:0;width:468pt;height:25.2pt;z-index:25166540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QcLegMAAI4KAAAOAAAAZHJzL2Uyb0RvYy54bWzMVstu2zgU3RfoPxDcN3o4km0hSpFJJ0GB&#10;oA2aDLqmKcoShiI5JB0p8/VzSUqyk3raIAWKeiGTvO/De4909n7oOHpg2rRSlDg5iTFigsqqFdsS&#10;/3V/9W6FkbFEVIRLwUr8yAx+f/72zVmvCpbKRvKKaQROhCl6VeLGWlVEkaEN64g5kYoJENZSd8TC&#10;Vm+jSpMevHc8SuM4j3qpK6UlZcbA6YcgxOfef10zaj/XtWEW8RJDbtY/tX9u3DM6PyPFVhPVtHRM&#10;g7wii460AoLOrj4QS9BOt9+46lqqpZG1PaGyi2Rdt5T5GqCaJH5WzbWWO+Vr2Rb9Vs0wAbTPcHq1&#10;W/rp4VqrO3WrAYlebQELv3O1DLXu3D9kiQYP2eMMGRssonCYrU8XeQzIUpAt4EZOR0xpA8B/Y0ab&#10;P2fDPM2z2XCxyhJ3GdEUNnqSTK+gPcweAfNzCNw1RDEPrCkAgVuN2qrEaRLHq3WexkuMBOmgW79A&#10;/xCx5QwdyDxQ3m6GzRQGEDyCWbKOXY0/wC1ZrdL8SfWkUNrYayY75BYl1pCJbzDycGNsAGpScXGN&#10;5G111XLuN2562CXX6IFA39shHZ0/0eLC6QrprIJDdwK4T9X4lX3kzOlx8YXVABPceeoT8SO6D0Io&#10;ZcImQdSQioXYWQy/KfqUlr9m79B5riH+7Ht0MGkGJ5PvkOWo70yZn/DZOP5eYsF4tvCRpbCzcdcK&#10;qY854FDVGDnoTyAFaBxKG1k9QhNpGfjFKHrVwrXdEGNviQZCgR4AkrSf4VFz2ZdYjiuMGqn/PXbu&#10;9KHLQYpRDwRVYvPPjmiGEf8ooP/XySnMGrJ+c5otU9joQ8nmUCJ23aWEXkiAjhX1S6dv+bSstey+&#10;ApdeuKggIoJC7BJTq6fNpQ3ECWxM2cWFVwMWU8TeiDtFnXOHqmvL++Er0WrsXQtk8UlOM0eKZy0c&#10;dJ2lkBc7K+vW9/ce1xFvmH9HUb+ACBZxlq0W6xWAFXjg3tHdH3JAewl0hMsF2MOxALIDiB0C4/n/&#10;8AEAC1yQ5/nSzzt08EyHBzyaZstkmY1NN7HwNO0vJIR5rt3oIui4fAFMFFB+OvHTGI284qoK2fvV&#10;kfl/wZgdH+4XGP7q4a7+/uFw22EzhPfDdLm/8bhDg7161De/06D79z989Ph3xfiB5r6qDveeGPaf&#10;kef/AQAA//8DAFBLAwQUAAYACAAAACEA/QR0/NwAAAAEAQAADwAAAGRycy9kb3ducmV2LnhtbEyP&#10;QUvEMBCF74L/IYzgzU27q0Vr00VEEcTDtgriLW3GpthMuk12t/57Z73o5cHjDe99U6xnN4g9TqH3&#10;pCBdJCCQWm966hS8vT5eXIMIUZPRgydU8I0B1uXpSaFz4w9U4b6OneASCrlWYGMccylDa9HpsPAj&#10;EmeffnI6sp06aSZ94HI3yGWSZNLpnnjB6hHvLbZf9c4pWK4eXj7S921VP1dPWbPZpNZuU6XOz+a7&#10;WxAR5/h3DEd8RoeSmRq/IxPEoIAfib/K2c0qY9souEouQZaF/A9f/gAAAP//AwBQSwECLQAUAAYA&#10;CAAAACEAtoM4kv4AAADhAQAAEwAAAAAAAAAAAAAAAAAAAAAAW0NvbnRlbnRfVHlwZXNdLnhtbFBL&#10;AQItABQABgAIAAAAIQA4/SH/1gAAAJQBAAALAAAAAAAAAAAAAAAAAC8BAABfcmVscy8ucmVsc1BL&#10;AQItABQABgAIAAAAIQDfKQcLegMAAI4KAAAOAAAAAAAAAAAAAAAAAC4CAABkcnMvZTJvRG9jLnht&#10;bFBLAQItABQABgAIAAAAIQD9BHT83AAAAAQBAAAPAAAAAAAAAAAAAAAAANQFAABkcnMvZG93bnJl&#10;di54bWxQSwUGAAAAAAQABADzAAAA3QYAAAAA&#10;">
              <v:rect id="Rectangle 2100896207" o:spid="_x0000_s1031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2/kzQAAAOMAAAAPAAAAZHJzL2Rvd25yZXYueG1sRI9BSwMx&#10;FITvQv9DeAVvNukeanfbtIggKCJiW8TeXjevm7Wbl2UTu6u/3hQEj8PMfMMs14NrxJm6UHvWMJ0o&#10;EMSlNzVXGnbbh5s5iBCRDTaeScM3BVivRldLLIzv+Y3Om1iJBOFQoAYbY1tIGUpLDsPEt8TJO/rO&#10;YUyyq6TpsE9w18hMqZl0WHNasNjSvaXytPlyGvznT7577l9Oh63Ny/d9Vn08vfZaX4+HuwWISEP8&#10;D/+1H42GbKrUPJ9l6hYun9IfkKtfAAAA//8DAFBLAQItABQABgAIAAAAIQDb4fbL7gAAAIUBAAAT&#10;AAAAAAAAAAAAAAAAAAAAAABbQ29udGVudF9UeXBlc10ueG1sUEsBAi0AFAAGAAgAAAAhAFr0LFu/&#10;AAAAFQEAAAsAAAAAAAAAAAAAAAAAHwEAAF9yZWxzLy5yZWxzUEsBAi0AFAAGAAgAAAAhAIoXb+TN&#10;AAAA4wAAAA8AAAAAAAAAAAAAAAAABwIAAGRycy9kb3ducmV2LnhtbFBLBQYAAAAAAwADALcAAAAB&#10;AwAAAAA=&#10;" fillcolor="#3e003e [3215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5583981" o:spid="_x0000_s1032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KPpywAAAOIAAAAPAAAAZHJzL2Rvd25yZXYueG1sRI9Ba8JA&#10;FITvhf6H5RV6qxsTlDR1FRHEngStHnp7ZF+zabNvw+5G0/56t1DocZiZb5jFarSduJAPrWMF00kG&#10;grh2uuVGwelt+1SCCBFZY+eYFHxTgNXy/m6BlXZXPtDlGBuRIBwqVGBi7CspQ23IYpi4njh5H85b&#10;jEn6RmqP1wS3ncyzbC4ttpwWDPa0MVR/HQerwJ/3+Xrz+X4e8p38acxpKPR8r9Tjw7h+ARFpjP/h&#10;v/arVlBks1lZPJdT+L2U7oBc3gAAAP//AwBQSwECLQAUAAYACAAAACEA2+H2y+4AAACFAQAAEwAA&#10;AAAAAAAAAAAAAAAAAAAAW0NvbnRlbnRfVHlwZXNdLnhtbFBLAQItABQABgAIAAAAIQBa9CxbvwAA&#10;ABUBAAALAAAAAAAAAAAAAAAAAB8BAABfcmVscy8ucmVsc1BLAQItABQABgAIAAAAIQDWKKPpywAA&#10;AOIAAAAPAAAAAAAAAAAAAAAAAAcCAABkcnMvZG93bnJldi54bWxQSwUGAAAAAAMAAwC3AAAA/wIA&#10;AAAA&#10;" filled="f" stroked="f" strokeweight=".5pt">
                <v:textbox inset=",,,0">
                  <w:txbxContent>
                    <w:p w14:paraId="5A8E5750" w14:textId="77777777" w:rsidR="00325ED8" w:rsidRDefault="00325ED8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9FAA74D" wp14:editId="1A13F9A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171467236" name="Rectangl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1B87760" w14:textId="77777777" w:rsidR="00325ED8" w:rsidRDefault="00325ED8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FAA74D" id="_x0000_s1033" style="position:absolute;margin-left:0;margin-top:0;width:36pt;height:25.2pt;z-index:25166438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2UwigIAAHcFAAAOAAAAZHJzL2Uyb0RvYy54bWysVN9P2zAQfp+0/8Hy+0jbwcYqUlSBmCYh&#10;QMDEs+vYJJLj885uk+6v39lOUsbYy7Q+uOfcd78+393Zed8atlPoG7Alnx/NOFNWQtXY55J/f7z6&#10;cMqZD8JWwoBVJd8rz89X79+ddW6pFlCDqRQycmL9snMlr0Nwy6Lwslat8EfglCWlBmxFoCs+FxWK&#10;jry3pljMZp+KDrByCFJ5T18vs5Kvkn+tlQy3WnsVmCk55RbSiencxLNYnYnlMwpXN3JIQ/xDFq1o&#10;LAWdXF2KINgWmz9ctY1E8KDDkYS2AK0bqVINVM189qqah1o4lWohcrybaPL/z6282T24OyQaOueX&#10;nsRYRa+xjf+UH+sTWfuJLNUHJunj8clnegDOJKk+knScyCwOxg59+KqgZVEoOdJbJIrE7toHCkjQ&#10;ERJjeTBNddUYky7x/dWFQbYT9HKhX8SXIovfUMayjoKfzimPaGUh2megsYQ/1JSksDcq4oy9V5o1&#10;FVWxSIap3Q7hhJTKhnlW1aJSOYuTGf3GPMYEU1bJYfSsKf7ke3AwIrOT0XfOcsBHU5W6dTLOFf0l&#10;sWw8WaTIYMNk3DYW8K3KDFU1RM74kaRMTWQp9JueuCFeIzJ+2UC1v0OGkKfHO3nV0JNeCx/uBNK4&#10;UBfQCgi3dGgD9CQwSJzVgD/f+h7x1MWk5ayj8Su5/7EVqDgz3yz195f5MTUUC+mSWo0zfKnZvNTY&#10;bXsB1CdzWjZOJpGMMZhR1AjtE22KdYxKKmElxS75ZhQvQl4KtGmkWq8TiCbUiXBtH5yMriPLsWEf&#10;+yeBbujqQONwA+OgiuWr5s7YaGlhvQ2gm9T5B1YH/mm6UyMNmyiuj5f3hDrsy9UvAAAA//8DAFBL&#10;AwQUAAYACAAAACEARGHFndoAAAADAQAADwAAAGRycy9kb3ducmV2LnhtbEyPzU7DMBCE70i8g7VI&#10;3KhD+CmEOFVViQpxKoEDRyfeOhHxOrLdJvD0LFzgMtJoVjPflqvZDeKIIfaeFFwuMhBIrTc9WQVv&#10;r48XdyBi0mT04AkVfGKEVXV6UurC+Ile8FgnK7iEYqEVdCmNhZSx7dDpuPAjEmd7H5xObIOVJuiJ&#10;y90g8yy7lU73xAudHnHTYftRH5yC96vnOt+l7f7+6WvaNuul3YTBKnV+Nq8fQCSc098x/OAzOlTM&#10;1PgDmSgGBfxI+lXOljm7RsFNdg2yKuV/9uobAAD//wMAUEsBAi0AFAAGAAgAAAAhALaDOJL+AAAA&#10;4QEAABMAAAAAAAAAAAAAAAAAAAAAAFtDb250ZW50X1R5cGVzXS54bWxQSwECLQAUAAYACAAAACEA&#10;OP0h/9YAAACUAQAACwAAAAAAAAAAAAAAAAAvAQAAX3JlbHMvLnJlbHNQSwECLQAUAAYACAAAACEA&#10;v49lMIoCAAB3BQAADgAAAAAAAAAAAAAAAAAuAgAAZHJzL2Uyb0RvYy54bWxQSwECLQAUAAYACAAA&#10;ACEARGHFndoAAAADAQAADwAAAAAAAAAAAAAAAADkBAAAZHJzL2Rvd25yZXYueG1sUEsFBgAAAAAE&#10;AAQA8wAAAOsFAAAAAA==&#10;" fillcolor="#3e003e [3215]" stroked="f" strokeweight="3pt">
              <v:textbox>
                <w:txbxContent>
                  <w:p w14:paraId="21B87760" w14:textId="77777777" w:rsidR="00325ED8" w:rsidRDefault="00325ED8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9CFA5" w14:textId="77777777" w:rsidR="0018585A" w:rsidRDefault="0018585A" w:rsidP="0018585A">
      <w:pPr>
        <w:spacing w:after="0" w:line="240" w:lineRule="auto"/>
      </w:pPr>
      <w:r>
        <w:separator/>
      </w:r>
    </w:p>
  </w:footnote>
  <w:footnote w:type="continuationSeparator" w:id="0">
    <w:p w14:paraId="791CE1C4" w14:textId="77777777" w:rsidR="0018585A" w:rsidRDefault="0018585A" w:rsidP="00185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28AE" w14:textId="77777777" w:rsidR="00325ED8" w:rsidRPr="001F7F2B" w:rsidRDefault="00325ED8" w:rsidP="00325ED8">
    <w:pPr>
      <w:pStyle w:val="Heading1"/>
    </w:pPr>
    <w:r w:rsidRPr="001F7F2B">
      <w:drawing>
        <wp:anchor distT="0" distB="0" distL="114300" distR="114300" simplePos="0" relativeHeight="251661312" behindDoc="0" locked="0" layoutInCell="1" allowOverlap="1" wp14:anchorId="7911CD1E" wp14:editId="3AF6FB66">
          <wp:simplePos x="0" y="0"/>
          <wp:positionH relativeFrom="margin">
            <wp:align>right</wp:align>
          </wp:positionH>
          <wp:positionV relativeFrom="topMargin">
            <wp:posOffset>471170</wp:posOffset>
          </wp:positionV>
          <wp:extent cx="2368818" cy="457200"/>
          <wp:effectExtent l="0" t="0" r="0" b="0"/>
          <wp:wrapSquare wrapText="bothSides"/>
          <wp:docPr id="31572424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28122" name="Graphic 197628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818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F7F2B">
      <w:t>Benefits Working Group</w:t>
    </w:r>
  </w:p>
  <w:p w14:paraId="13F668B1" w14:textId="7BFA5690" w:rsidR="00325ED8" w:rsidRDefault="00325ED8" w:rsidP="00325ED8">
    <w:pPr>
      <w:pStyle w:val="Header"/>
    </w:pPr>
    <w:r>
      <w:t xml:space="preserve">Meeting Minutes: </w:t>
    </w:r>
    <w:r w:rsidR="007F4D67">
      <w:t>March 19, 2025</w:t>
    </w:r>
  </w:p>
  <w:p w14:paraId="2453EE32" w14:textId="23FB1FA2" w:rsidR="00325ED8" w:rsidRDefault="00325ED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0174981" wp14:editId="086B9E5A">
              <wp:simplePos x="0" y="0"/>
              <wp:positionH relativeFrom="column">
                <wp:posOffset>18989</wp:posOffset>
              </wp:positionH>
              <wp:positionV relativeFrom="paragraph">
                <wp:posOffset>186055</wp:posOffset>
              </wp:positionV>
              <wp:extent cx="5924611" cy="18604"/>
              <wp:effectExtent l="0" t="0" r="0" b="0"/>
              <wp:wrapSquare wrapText="bothSides"/>
              <wp:docPr id="2128281697" name="Rectangle 20056866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611" cy="18604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0243594" id="Rectangle 2005686621" o:spid="_x0000_s1026" style="position:absolute;margin-left:1.5pt;margin-top:14.65pt;width:466.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zrLeQIAAF0FAAAOAAAAZHJzL2Uyb0RvYy54bWysVFFv2yAQfp+0/4B4X21HaddGcaooVadJ&#10;VVutnfpMMdRImGNA4mS/fgfYTtdVe5iWBwLcd9/dfb5jebnvNNkJ5xWYmlYnJSXCcGiUeanp98fr&#10;T+eU+MBMwzQYUdOD8PRy9fHDsrcLMYMWdCMcQRLjF72taRuCXRSF563omD8BKwwaJbiOBTy6l6Jx&#10;rEf2ThezsjwrenCNdcCF93h7lY10lfilFDzcSelFILqmmFtIq0vrc1yL1ZItXhyzreJDGuwfsuiY&#10;Mhh0orpigZGtU39QdYo78CDDCYeuACkVF6kGrKYq31Tz0DIrUi0ojreTTP7/0fLb3YO9dyhDb/3C&#10;4zZWsZeui/+YH9knsQ6TWGIfCMfL04vZ/KyqKOFoq87PynkUszg6W+fDFwEdiZuaOvwWSSK2u/Eh&#10;Q0dIjOVBq+ZaaZ0O8fuLjXZkx/DLhf1sIP8NpU3EGohemTDeFMdK0i4ctIg4bb4JSVSDuc9SIqnJ&#10;jkEY58KEKpta1ogc+7TE3xh9TCsVmggjs8T4E/dAMCIzycidsxzw0VWkHp2cy78llp0njxQZTJic&#10;O2XAvUegsaohcsaPImVpokrP0BzuHXGQJ8Rbfq3ws90wH+6Zw5HA4cExD3e4SA19TWHYUdKC+/ne&#10;fcRjp6KVkh5HrKb+x5Y5QYn+arCHL6r5PM5kOsxPP8/w4F5bnl9bzLbbAPYCdhxml7YRH/S4lQ66&#10;J3wN1jEqmpjhGLumPLjxsAl59PE94WK9TjCcQ8vCjXmwPJJHVWNbPu6fmLND7wZs+lsYx5Et3rRw&#10;xkZPA+ttAKlSfx91HfTGGU6NM7w38ZF4fU6o46u4+gUAAP//AwBQSwMEFAAGAAgAAAAhAJNlB+fe&#10;AAAABwEAAA8AAABkcnMvZG93bnJldi54bWxMj0FLw0AQhe+C/2EZwZvdmEAxaTZFBA8iIrZF9LbJ&#10;TrOx2dmQ3TbRX+94qsf33vDeN+V6dr044Rg6TwpuFwkIpMabjloFu+3jzR2IEDUZ3XtCBd8YYF1d&#10;XpS6MH6iNzxtYiu4hEKhFdgYh0LK0Fh0Oiz8gMTZ3o9OR5ZjK82oJy53vUyTZCmd7ogXrB7wwWJz&#10;2BydAv/1k++ep5dDvbV58/6Zth9Pr5NS11fz/QpExDmej+EPn9GhYqbaH8kE0SvI+JOoIM0zEBzn&#10;2ZKNmv00BVmV8j9/9QsAAP//AwBQSwECLQAUAAYACAAAACEAtoM4kv4AAADhAQAAEwAAAAAAAAAA&#10;AAAAAAAAAAAAW0NvbnRlbnRfVHlwZXNdLnhtbFBLAQItABQABgAIAAAAIQA4/SH/1gAAAJQBAAAL&#10;AAAAAAAAAAAAAAAAAC8BAABfcmVscy8ucmVsc1BLAQItABQABgAIAAAAIQCQpzrLeQIAAF0FAAAO&#10;AAAAAAAAAAAAAAAAAC4CAABkcnMvZTJvRG9jLnhtbFBLAQItABQABgAIAAAAIQCTZQfn3gAAAAcB&#10;AAAPAAAAAAAAAAAAAAAAANMEAABkcnMvZG93bnJldi54bWxQSwUGAAAAAAQABADzAAAA3gUAAAAA&#10;" fillcolor="#3e003e [3215]" stroked="f" strokeweight="1pt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29C0"/>
    <w:multiLevelType w:val="hybridMultilevel"/>
    <w:tmpl w:val="B8C29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E2983"/>
    <w:multiLevelType w:val="hybridMultilevel"/>
    <w:tmpl w:val="3A60E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C6528"/>
    <w:multiLevelType w:val="hybridMultilevel"/>
    <w:tmpl w:val="DBC00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C0C0F"/>
    <w:multiLevelType w:val="hybridMultilevel"/>
    <w:tmpl w:val="B0AC5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E3C2E"/>
    <w:multiLevelType w:val="hybridMultilevel"/>
    <w:tmpl w:val="CE786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22A9F"/>
    <w:multiLevelType w:val="hybridMultilevel"/>
    <w:tmpl w:val="80EEA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3743D"/>
    <w:multiLevelType w:val="hybridMultilevel"/>
    <w:tmpl w:val="51B2B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F55AC"/>
    <w:multiLevelType w:val="hybridMultilevel"/>
    <w:tmpl w:val="DA708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16E63"/>
    <w:multiLevelType w:val="hybridMultilevel"/>
    <w:tmpl w:val="33162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A2AE3"/>
    <w:multiLevelType w:val="hybridMultilevel"/>
    <w:tmpl w:val="A4F25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9B2B26"/>
    <w:multiLevelType w:val="hybridMultilevel"/>
    <w:tmpl w:val="3B9C3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F4289"/>
    <w:multiLevelType w:val="hybridMultilevel"/>
    <w:tmpl w:val="9BB84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2028D8"/>
    <w:multiLevelType w:val="hybridMultilevel"/>
    <w:tmpl w:val="3B1C0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CF2D1E"/>
    <w:multiLevelType w:val="hybridMultilevel"/>
    <w:tmpl w:val="2EB2E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012496">
    <w:abstractNumId w:val="1"/>
  </w:num>
  <w:num w:numId="2" w16cid:durableId="419064119">
    <w:abstractNumId w:val="8"/>
  </w:num>
  <w:num w:numId="3" w16cid:durableId="1150291262">
    <w:abstractNumId w:val="10"/>
  </w:num>
  <w:num w:numId="4" w16cid:durableId="1936673861">
    <w:abstractNumId w:val="11"/>
  </w:num>
  <w:num w:numId="5" w16cid:durableId="276763005">
    <w:abstractNumId w:val="2"/>
  </w:num>
  <w:num w:numId="6" w16cid:durableId="1431045583">
    <w:abstractNumId w:val="0"/>
  </w:num>
  <w:num w:numId="7" w16cid:durableId="75252217">
    <w:abstractNumId w:val="9"/>
  </w:num>
  <w:num w:numId="8" w16cid:durableId="503907475">
    <w:abstractNumId w:val="5"/>
  </w:num>
  <w:num w:numId="9" w16cid:durableId="2079785984">
    <w:abstractNumId w:val="6"/>
  </w:num>
  <w:num w:numId="10" w16cid:durableId="1877691954">
    <w:abstractNumId w:val="4"/>
  </w:num>
  <w:num w:numId="11" w16cid:durableId="291400002">
    <w:abstractNumId w:val="12"/>
  </w:num>
  <w:num w:numId="12" w16cid:durableId="1653488457">
    <w:abstractNumId w:val="7"/>
  </w:num>
  <w:num w:numId="13" w16cid:durableId="1467426524">
    <w:abstractNumId w:val="3"/>
  </w:num>
  <w:num w:numId="14" w16cid:durableId="2357441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hI9/DzUyuFrT+tGbcE0DxZkCbA22AYRJW/9D4ZV1NRco+9+j/gFMhf4xUnDg8+tAIRkYzCvLYJrjTfry8/2TA==" w:salt="yIEUmSiLnDNBr6LTfxtlag==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AB"/>
    <w:rsid w:val="00031938"/>
    <w:rsid w:val="00086B0F"/>
    <w:rsid w:val="000C2D98"/>
    <w:rsid w:val="000E39B2"/>
    <w:rsid w:val="001529C4"/>
    <w:rsid w:val="0018585A"/>
    <w:rsid w:val="001879D0"/>
    <w:rsid w:val="001F7F2B"/>
    <w:rsid w:val="00230F3E"/>
    <w:rsid w:val="00242D93"/>
    <w:rsid w:val="00280FE2"/>
    <w:rsid w:val="002943A3"/>
    <w:rsid w:val="00313FC0"/>
    <w:rsid w:val="00325ED8"/>
    <w:rsid w:val="00327C52"/>
    <w:rsid w:val="003406BF"/>
    <w:rsid w:val="003E5DEE"/>
    <w:rsid w:val="00461CF2"/>
    <w:rsid w:val="0049078A"/>
    <w:rsid w:val="004937A9"/>
    <w:rsid w:val="00511D6E"/>
    <w:rsid w:val="00542976"/>
    <w:rsid w:val="005741BE"/>
    <w:rsid w:val="005808C3"/>
    <w:rsid w:val="005950AD"/>
    <w:rsid w:val="0061707F"/>
    <w:rsid w:val="0062151F"/>
    <w:rsid w:val="0066697B"/>
    <w:rsid w:val="006C4DDA"/>
    <w:rsid w:val="006F17E0"/>
    <w:rsid w:val="006F32DF"/>
    <w:rsid w:val="006F79C8"/>
    <w:rsid w:val="007744C4"/>
    <w:rsid w:val="007B333E"/>
    <w:rsid w:val="007B641C"/>
    <w:rsid w:val="007D2FD5"/>
    <w:rsid w:val="007D3DCC"/>
    <w:rsid w:val="007F4D67"/>
    <w:rsid w:val="008578D0"/>
    <w:rsid w:val="00877030"/>
    <w:rsid w:val="00886EE0"/>
    <w:rsid w:val="008C0214"/>
    <w:rsid w:val="008F4E2D"/>
    <w:rsid w:val="0090760D"/>
    <w:rsid w:val="009715CD"/>
    <w:rsid w:val="00982169"/>
    <w:rsid w:val="009A01F3"/>
    <w:rsid w:val="009B20A2"/>
    <w:rsid w:val="009D44D7"/>
    <w:rsid w:val="009F79CC"/>
    <w:rsid w:val="00AC2B00"/>
    <w:rsid w:val="00B17EA0"/>
    <w:rsid w:val="00BA322F"/>
    <w:rsid w:val="00BD42C9"/>
    <w:rsid w:val="00C17565"/>
    <w:rsid w:val="00C618F6"/>
    <w:rsid w:val="00C64FA9"/>
    <w:rsid w:val="00CB45CD"/>
    <w:rsid w:val="00D46070"/>
    <w:rsid w:val="00D62014"/>
    <w:rsid w:val="00D65DAB"/>
    <w:rsid w:val="00DC488C"/>
    <w:rsid w:val="00DF1FAF"/>
    <w:rsid w:val="00E2428D"/>
    <w:rsid w:val="00E265DE"/>
    <w:rsid w:val="00EA3477"/>
    <w:rsid w:val="00EC0B72"/>
    <w:rsid w:val="00F947C5"/>
    <w:rsid w:val="00FB0CD9"/>
    <w:rsid w:val="00FC7D2F"/>
    <w:rsid w:val="00FF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F6EEE5E"/>
  <w15:chartTrackingRefBased/>
  <w15:docId w15:val="{569DFFFB-80C4-46E9-8284-C2E590318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2C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7F2B"/>
    <w:pPr>
      <w:keepNext/>
      <w:keepLines/>
      <w:spacing w:after="80"/>
      <w:outlineLvl w:val="0"/>
    </w:pPr>
    <w:rPr>
      <w:rFonts w:ascii="Montserrat" w:eastAsiaTheme="majorEastAsia" w:hAnsi="Montserrat" w:cstheme="majorBidi"/>
      <w:b/>
      <w:bCs/>
      <w:noProof/>
      <w:color w:val="3E003E" w:themeColor="text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7F2B"/>
    <w:pPr>
      <w:keepNext/>
      <w:keepLines/>
      <w:spacing w:before="160" w:after="80"/>
      <w:outlineLvl w:val="1"/>
    </w:pPr>
    <w:rPr>
      <w:rFonts w:ascii="Montserrat" w:eastAsiaTheme="majorEastAsia" w:hAnsi="Montserrat" w:cstheme="majorBidi"/>
      <w:color w:val="3E003E" w:themeColor="text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7F2B"/>
    <w:pPr>
      <w:keepNext/>
      <w:keepLines/>
      <w:spacing w:before="160" w:after="80"/>
      <w:outlineLvl w:val="2"/>
    </w:pPr>
    <w:rPr>
      <w:rFonts w:eastAsiaTheme="majorEastAsia" w:cstheme="majorBidi"/>
      <w:b/>
      <w:bCs/>
      <w:color w:val="3E003E" w:themeColor="text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5D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5D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5D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5D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5D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F2B"/>
    <w:rPr>
      <w:rFonts w:ascii="Montserrat" w:eastAsiaTheme="majorEastAsia" w:hAnsi="Montserrat" w:cstheme="majorBidi"/>
      <w:b/>
      <w:bCs/>
      <w:noProof/>
      <w:color w:val="3E003E" w:themeColor="text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1F7F2B"/>
    <w:rPr>
      <w:rFonts w:ascii="Montserrat" w:eastAsiaTheme="majorEastAsia" w:hAnsi="Montserrat" w:cstheme="majorBidi"/>
      <w:color w:val="3E003E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F7F2B"/>
    <w:rPr>
      <w:rFonts w:eastAsiaTheme="majorEastAsia" w:cstheme="majorBidi"/>
      <w:b/>
      <w:bCs/>
      <w:color w:val="3E003E" w:themeColor="text2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5D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5D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5D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5D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5D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5D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5D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5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5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5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5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5D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5D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5D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5D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5D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5DA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C4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5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85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5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85A"/>
    <w:rPr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325ED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3E003E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2025-03-19T00:00:00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760</Words>
  <Characters>4337</Characters>
  <Application>Microsoft Office Word</Application>
  <DocSecurity>8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Brinkman, Vicky</dc:creator>
  <cp:keywords/>
  <dc:description/>
  <cp:lastModifiedBy>Langdon, Michael</cp:lastModifiedBy>
  <cp:revision>3</cp:revision>
  <dcterms:created xsi:type="dcterms:W3CDTF">2025-03-21T20:11:00Z</dcterms:created>
  <dcterms:modified xsi:type="dcterms:W3CDTF">2025-03-21T20:18:00Z</dcterms:modified>
</cp:coreProperties>
</file>