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810B" w14:textId="1079102A" w:rsidR="00510169" w:rsidRDefault="00510169" w:rsidP="005342AC">
      <w:pPr>
        <w:pStyle w:val="Title"/>
      </w:pPr>
      <w:permStart w:id="1604723629" w:edGrp="everyone"/>
      <w:r>
        <w:rPr>
          <w:noProof/>
        </w:rPr>
        <w:drawing>
          <wp:anchor distT="0" distB="0" distL="114300" distR="114300" simplePos="0" relativeHeight="251658240" behindDoc="0" locked="0" layoutInCell="1" allowOverlap="1" wp14:anchorId="00A2811C" wp14:editId="00A281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0110" cy="875665"/>
            <wp:effectExtent l="0" t="0" r="0" b="635"/>
            <wp:wrapSquare wrapText="bothSides"/>
            <wp:docPr id="1" name="Picture 1" descr="A&amp;M System seal" title="A&amp;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ssets.system.tamus.edu/files/communications/images/Weblogos/Maro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604723629"/>
      <w:r w:rsidR="00D75EC4">
        <w:rPr>
          <w:noProof/>
        </w:rPr>
        <w:t>Talent &amp; Performance Working Group</w:t>
      </w:r>
    </w:p>
    <w:p w14:paraId="00A2810C" w14:textId="77777777" w:rsidR="00930E5E" w:rsidRDefault="00930E5E" w:rsidP="00CA4B88">
      <w:pPr>
        <w:jc w:val="center"/>
        <w:rPr>
          <w:color w:val="000000" w:themeColor="text1"/>
        </w:rPr>
      </w:pPr>
    </w:p>
    <w:p w14:paraId="480FF295" w14:textId="77777777" w:rsidR="006F5F46" w:rsidRDefault="006F5F46" w:rsidP="00B00F6A">
      <w:pPr>
        <w:rPr>
          <w:color w:val="000000" w:themeColor="text1"/>
        </w:rPr>
        <w:sectPr w:rsidR="006F5F46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2D404C" w14:textId="7B62FB88" w:rsidR="00B00F6A" w:rsidRDefault="00700273" w:rsidP="00B00F6A">
      <w:pPr>
        <w:rPr>
          <w:color w:val="000000" w:themeColor="text1"/>
        </w:rPr>
      </w:pPr>
      <w:r>
        <w:rPr>
          <w:color w:val="000000" w:themeColor="text1"/>
        </w:rPr>
        <w:t>Tisha Gray</w:t>
      </w:r>
    </w:p>
    <w:p w14:paraId="20F8E1B8" w14:textId="5161C1EA" w:rsidR="00700273" w:rsidRDefault="00700273" w:rsidP="00B00F6A">
      <w:pPr>
        <w:rPr>
          <w:color w:val="000000" w:themeColor="text1"/>
        </w:rPr>
      </w:pPr>
      <w:r>
        <w:rPr>
          <w:color w:val="000000" w:themeColor="text1"/>
        </w:rPr>
        <w:t>Claudia Martinez</w:t>
      </w:r>
    </w:p>
    <w:p w14:paraId="2B85BF5D" w14:textId="766C4C44" w:rsidR="00700273" w:rsidRDefault="00700273" w:rsidP="00B00F6A">
      <w:pPr>
        <w:rPr>
          <w:color w:val="000000" w:themeColor="text1"/>
        </w:rPr>
      </w:pPr>
      <w:r>
        <w:rPr>
          <w:color w:val="000000" w:themeColor="text1"/>
        </w:rPr>
        <w:t>Jody Ramirez</w:t>
      </w:r>
    </w:p>
    <w:p w14:paraId="06FF50AF" w14:textId="4C61DBAF" w:rsidR="00700273" w:rsidRDefault="008E79A9" w:rsidP="00B00F6A">
      <w:pPr>
        <w:rPr>
          <w:color w:val="000000" w:themeColor="text1"/>
        </w:rPr>
      </w:pPr>
      <w:r>
        <w:rPr>
          <w:color w:val="000000" w:themeColor="text1"/>
        </w:rPr>
        <w:t>Matthew Lockwood</w:t>
      </w:r>
    </w:p>
    <w:p w14:paraId="627384DE" w14:textId="23A0F7A9" w:rsidR="008E79A9" w:rsidRDefault="008E79A9" w:rsidP="00B00F6A">
      <w:pPr>
        <w:rPr>
          <w:color w:val="000000" w:themeColor="text1"/>
        </w:rPr>
      </w:pPr>
      <w:r>
        <w:rPr>
          <w:color w:val="000000" w:themeColor="text1"/>
        </w:rPr>
        <w:t>Alicia Michalak</w:t>
      </w:r>
    </w:p>
    <w:p w14:paraId="07614E49" w14:textId="01B4EE52" w:rsidR="008E79A9" w:rsidRDefault="00D53965" w:rsidP="00B00F6A">
      <w:pPr>
        <w:rPr>
          <w:color w:val="000000" w:themeColor="text1"/>
        </w:rPr>
      </w:pPr>
      <w:r>
        <w:rPr>
          <w:color w:val="000000" w:themeColor="text1"/>
        </w:rPr>
        <w:t>Atina Adair</w:t>
      </w:r>
    </w:p>
    <w:p w14:paraId="25F963D1" w14:textId="1DFF81EA" w:rsidR="00D53965" w:rsidRDefault="00885ED5" w:rsidP="00B00F6A">
      <w:pPr>
        <w:rPr>
          <w:color w:val="000000" w:themeColor="text1"/>
        </w:rPr>
      </w:pPr>
      <w:r>
        <w:rPr>
          <w:color w:val="000000" w:themeColor="text1"/>
        </w:rPr>
        <w:t>Eric Nykanen</w:t>
      </w:r>
    </w:p>
    <w:p w14:paraId="0181E2B0" w14:textId="75393DFE" w:rsidR="00885ED5" w:rsidRDefault="00E53E19" w:rsidP="00B00F6A">
      <w:pPr>
        <w:rPr>
          <w:color w:val="000000" w:themeColor="text1"/>
        </w:rPr>
      </w:pPr>
      <w:r>
        <w:rPr>
          <w:color w:val="000000" w:themeColor="text1"/>
        </w:rPr>
        <w:t>Keira Brann</w:t>
      </w:r>
    </w:p>
    <w:p w14:paraId="60FA23FF" w14:textId="0EB82762" w:rsidR="00E53E19" w:rsidRDefault="008356C7" w:rsidP="00B00F6A">
      <w:pPr>
        <w:rPr>
          <w:color w:val="000000" w:themeColor="text1"/>
        </w:rPr>
      </w:pPr>
      <w:r>
        <w:rPr>
          <w:color w:val="000000" w:themeColor="text1"/>
        </w:rPr>
        <w:t>Jessica Lennerton</w:t>
      </w:r>
    </w:p>
    <w:p w14:paraId="23B708AD" w14:textId="54102D88" w:rsidR="008356C7" w:rsidRDefault="0095436D" w:rsidP="00B00F6A">
      <w:pPr>
        <w:rPr>
          <w:color w:val="000000" w:themeColor="text1"/>
        </w:rPr>
      </w:pPr>
      <w:r>
        <w:rPr>
          <w:color w:val="000000" w:themeColor="text1"/>
        </w:rPr>
        <w:t>Bettsy Hucker</w:t>
      </w:r>
    </w:p>
    <w:p w14:paraId="693EAD69" w14:textId="75723AE6" w:rsidR="0095436D" w:rsidRDefault="0095436D" w:rsidP="00B00F6A">
      <w:pPr>
        <w:rPr>
          <w:color w:val="000000" w:themeColor="text1"/>
        </w:rPr>
      </w:pPr>
      <w:r>
        <w:rPr>
          <w:color w:val="000000" w:themeColor="text1"/>
        </w:rPr>
        <w:t>Noah Nettles</w:t>
      </w:r>
    </w:p>
    <w:p w14:paraId="593781C7" w14:textId="1F94131D" w:rsidR="0095436D" w:rsidRDefault="0095436D" w:rsidP="00B00F6A">
      <w:pPr>
        <w:rPr>
          <w:color w:val="000000" w:themeColor="text1"/>
        </w:rPr>
      </w:pPr>
      <w:r>
        <w:rPr>
          <w:color w:val="000000" w:themeColor="text1"/>
        </w:rPr>
        <w:t>Jonie Foster</w:t>
      </w:r>
    </w:p>
    <w:p w14:paraId="42114E9B" w14:textId="183B91D4" w:rsidR="0095436D" w:rsidRDefault="008A1DF9" w:rsidP="00B00F6A">
      <w:pPr>
        <w:rPr>
          <w:color w:val="000000" w:themeColor="text1"/>
        </w:rPr>
      </w:pPr>
      <w:r>
        <w:rPr>
          <w:color w:val="000000" w:themeColor="text1"/>
        </w:rPr>
        <w:t>Tina Flores-Nevare</w:t>
      </w:r>
      <w:r w:rsidR="006D5AD6">
        <w:rPr>
          <w:color w:val="000000" w:themeColor="text1"/>
        </w:rPr>
        <w:t>z</w:t>
      </w:r>
    </w:p>
    <w:p w14:paraId="46B7C41D" w14:textId="6651A86D" w:rsidR="006D5AD6" w:rsidRDefault="006D5AD6" w:rsidP="00B00F6A">
      <w:pPr>
        <w:rPr>
          <w:color w:val="000000" w:themeColor="text1"/>
        </w:rPr>
      </w:pPr>
      <w:r>
        <w:rPr>
          <w:color w:val="000000" w:themeColor="text1"/>
        </w:rPr>
        <w:t>Rebekah Purget</w:t>
      </w:r>
    </w:p>
    <w:p w14:paraId="43B67441" w14:textId="44EF0315" w:rsidR="006D5AD6" w:rsidRDefault="006D5AD6" w:rsidP="00B00F6A">
      <w:pPr>
        <w:rPr>
          <w:color w:val="000000" w:themeColor="text1"/>
        </w:rPr>
      </w:pPr>
      <w:r>
        <w:rPr>
          <w:color w:val="000000" w:themeColor="text1"/>
        </w:rPr>
        <w:t>Patricia Williams</w:t>
      </w:r>
    </w:p>
    <w:p w14:paraId="225DE31F" w14:textId="6A9DB111" w:rsidR="006D5AD6" w:rsidRDefault="00980DA2" w:rsidP="00B00F6A">
      <w:pPr>
        <w:rPr>
          <w:color w:val="000000" w:themeColor="text1"/>
        </w:rPr>
      </w:pPr>
      <w:r>
        <w:rPr>
          <w:color w:val="000000" w:themeColor="text1"/>
        </w:rPr>
        <w:t>Alissa Meyer</w:t>
      </w:r>
    </w:p>
    <w:p w14:paraId="6C8DCC5C" w14:textId="201868F0" w:rsidR="00980DA2" w:rsidRDefault="00AA16CC" w:rsidP="00B00F6A">
      <w:pPr>
        <w:rPr>
          <w:color w:val="000000" w:themeColor="text1"/>
        </w:rPr>
      </w:pPr>
      <w:r>
        <w:rPr>
          <w:color w:val="000000" w:themeColor="text1"/>
        </w:rPr>
        <w:t>Charlotte Banks</w:t>
      </w:r>
    </w:p>
    <w:p w14:paraId="055231D0" w14:textId="55EFF9EF" w:rsidR="00AA16CC" w:rsidRDefault="00DA6BEA" w:rsidP="00B00F6A">
      <w:pPr>
        <w:rPr>
          <w:color w:val="000000" w:themeColor="text1"/>
        </w:rPr>
      </w:pPr>
      <w:r>
        <w:rPr>
          <w:color w:val="000000" w:themeColor="text1"/>
        </w:rPr>
        <w:t>Tina Flores-Nevarez</w:t>
      </w:r>
    </w:p>
    <w:p w14:paraId="26DA2B3A" w14:textId="77777777" w:rsidR="006F5F46" w:rsidRDefault="006F5F46" w:rsidP="00CA4B88">
      <w:pPr>
        <w:jc w:val="center"/>
        <w:rPr>
          <w:color w:val="000000" w:themeColor="text1"/>
        </w:rPr>
        <w:sectPr w:rsidR="006F5F46" w:rsidSect="006F5F4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0A2810D" w14:textId="77777777" w:rsidR="00930E5E" w:rsidRDefault="00930E5E" w:rsidP="00CA4B88">
      <w:pPr>
        <w:jc w:val="center"/>
        <w:rPr>
          <w:color w:val="000000" w:themeColor="text1"/>
        </w:rPr>
      </w:pPr>
    </w:p>
    <w:p w14:paraId="00A2810E" w14:textId="77777777" w:rsidR="00930E5E" w:rsidRDefault="00930E5E" w:rsidP="00CA4B88">
      <w:pPr>
        <w:jc w:val="center"/>
        <w:rPr>
          <w:color w:val="000000" w:themeColor="text1"/>
        </w:rPr>
      </w:pPr>
    </w:p>
    <w:p w14:paraId="09D96148" w14:textId="20671C9A" w:rsidR="4E2AE4B4" w:rsidRDefault="4E2AE4B4" w:rsidP="1BECEA70">
      <w:r>
        <w:t>February 12, 2026</w:t>
      </w:r>
    </w:p>
    <w:p w14:paraId="00A28111" w14:textId="77777777" w:rsidR="00510169" w:rsidRDefault="00510169" w:rsidP="005342AC"/>
    <w:p w14:paraId="291FD49C" w14:textId="1FE2EE11" w:rsidR="00B713D0" w:rsidRDefault="00B713D0" w:rsidP="005342AC">
      <w:r>
        <w:t xml:space="preserve">Welcome to our </w:t>
      </w:r>
      <w:r w:rsidR="00EB2265">
        <w:t>new Talent &amp; Performance Working Group Member from TAMU - Victoria</w:t>
      </w:r>
    </w:p>
    <w:p w14:paraId="2A15F02E" w14:textId="77777777" w:rsidR="00B713D0" w:rsidRDefault="00B713D0" w:rsidP="005342AC"/>
    <w:p w14:paraId="3E121612" w14:textId="153B7EEA" w:rsidR="00CB3E00" w:rsidRPr="00CB3E00" w:rsidRDefault="00CF0A09" w:rsidP="00CB3E00">
      <w:pPr>
        <w:pStyle w:val="ListParagraph"/>
        <w:numPr>
          <w:ilvl w:val="0"/>
          <w:numId w:val="1"/>
        </w:numPr>
        <w:rPr>
          <w:rFonts w:ascii="Century Gothic" w:hAnsi="Century Gothic"/>
          <w:color w:val="500000"/>
          <w:sz w:val="24"/>
          <w:szCs w:val="24"/>
        </w:rPr>
      </w:pPr>
      <w:r w:rsidRPr="1BECEA70">
        <w:rPr>
          <w:rFonts w:ascii="Century Gothic" w:hAnsi="Century Gothic"/>
          <w:color w:val="500000"/>
          <w:sz w:val="24"/>
          <w:szCs w:val="24"/>
        </w:rPr>
        <w:t>Review Open Action Items</w:t>
      </w:r>
    </w:p>
    <w:p w14:paraId="5A622942" w14:textId="2B0045F1" w:rsidR="4C4D88E8" w:rsidRDefault="00CA789D" w:rsidP="7A2DCDA5">
      <w:pPr>
        <w:pStyle w:val="ListParagraph"/>
        <w:numPr>
          <w:ilvl w:val="0"/>
          <w:numId w:val="22"/>
        </w:numPr>
      </w:pPr>
      <w:r>
        <w:t>Upcoming Workday fun</w:t>
      </w:r>
      <w:r w:rsidR="00CC2722">
        <w:t>ctionality</w:t>
      </w:r>
      <w:r w:rsidR="001525AA">
        <w:t>: Skills Cloud</w:t>
      </w:r>
    </w:p>
    <w:p w14:paraId="79D50097" w14:textId="1D9252AB" w:rsidR="4C4D88E8" w:rsidRDefault="4C4D88E8" w:rsidP="1BECEA70"/>
    <w:p w14:paraId="00A28114" w14:textId="4F6F557E" w:rsidR="00143489" w:rsidRDefault="00222272" w:rsidP="00222272">
      <w:r>
        <w:t>Reminders:</w:t>
      </w:r>
    </w:p>
    <w:p w14:paraId="04EC9683" w14:textId="77777777" w:rsidR="00222272" w:rsidRDefault="00222272" w:rsidP="00222272">
      <w:pPr>
        <w:pStyle w:val="ListParagraph"/>
        <w:numPr>
          <w:ilvl w:val="0"/>
          <w:numId w:val="22"/>
        </w:numPr>
      </w:pPr>
      <w:r>
        <w:t>Reminder on requesting performance review launch</w:t>
      </w:r>
    </w:p>
    <w:p w14:paraId="0356D71E" w14:textId="77777777" w:rsidR="00222272" w:rsidRDefault="00222272" w:rsidP="00222272">
      <w:pPr>
        <w:pStyle w:val="ListParagraph"/>
        <w:numPr>
          <w:ilvl w:val="1"/>
          <w:numId w:val="22"/>
        </w:numPr>
      </w:pPr>
      <w:r>
        <w:t xml:space="preserve">Request </w:t>
      </w:r>
      <w:r w:rsidRPr="00AE73B8">
        <w:rPr>
          <w:b/>
          <w:bCs/>
          <w:i/>
          <w:iCs/>
        </w:rPr>
        <w:t>at least</w:t>
      </w:r>
      <w:r>
        <w:t xml:space="preserve"> 2 weeks prior to launch date</w:t>
      </w:r>
    </w:p>
    <w:p w14:paraId="35873DDD" w14:textId="77777777" w:rsidR="00222272" w:rsidRDefault="00222272" w:rsidP="00222272">
      <w:pPr>
        <w:pStyle w:val="ListParagraph"/>
        <w:numPr>
          <w:ilvl w:val="1"/>
          <w:numId w:val="22"/>
        </w:numPr>
      </w:pPr>
      <w:r>
        <w:t xml:space="preserve">Submit the request to </w:t>
      </w:r>
      <w:hyperlink r:id="rId14" w:history="1">
        <w:r w:rsidRPr="00DC7ADE">
          <w:rPr>
            <w:rStyle w:val="Hyperlink"/>
          </w:rPr>
          <w:t>support@tamus.edu</w:t>
        </w:r>
      </w:hyperlink>
      <w:r>
        <w:t xml:space="preserve"> and include the following information:</w:t>
      </w:r>
    </w:p>
    <w:p w14:paraId="205D2852" w14:textId="77777777" w:rsidR="00222272" w:rsidRDefault="00222272" w:rsidP="00222272">
      <w:pPr>
        <w:pStyle w:val="ListParagraph"/>
        <w:numPr>
          <w:ilvl w:val="2"/>
          <w:numId w:val="22"/>
        </w:numPr>
      </w:pPr>
      <w:r>
        <w:t>Review Template to be used:</w:t>
      </w:r>
    </w:p>
    <w:p w14:paraId="30E08DE2" w14:textId="77777777" w:rsidR="00222272" w:rsidRDefault="00222272" w:rsidP="00222272">
      <w:pPr>
        <w:pStyle w:val="ListParagraph"/>
        <w:numPr>
          <w:ilvl w:val="2"/>
          <w:numId w:val="22"/>
        </w:numPr>
      </w:pPr>
      <w:r>
        <w:t xml:space="preserve">Performance Review Period Start Date: </w:t>
      </w:r>
    </w:p>
    <w:p w14:paraId="31AFE481" w14:textId="77777777" w:rsidR="00222272" w:rsidRDefault="00222272" w:rsidP="00222272">
      <w:pPr>
        <w:pStyle w:val="ListParagraph"/>
        <w:numPr>
          <w:ilvl w:val="2"/>
          <w:numId w:val="22"/>
        </w:numPr>
      </w:pPr>
      <w:r>
        <w:t xml:space="preserve">Performance Review Period End Date: </w:t>
      </w:r>
    </w:p>
    <w:p w14:paraId="43DDF4B1" w14:textId="77777777" w:rsidR="00222272" w:rsidRDefault="00222272" w:rsidP="00222272">
      <w:pPr>
        <w:pStyle w:val="ListParagraph"/>
        <w:numPr>
          <w:ilvl w:val="2"/>
          <w:numId w:val="22"/>
        </w:numPr>
      </w:pPr>
      <w:r>
        <w:t xml:space="preserve">Date you would like it </w:t>
      </w:r>
      <w:proofErr w:type="gramStart"/>
      <w:r>
        <w:t>run</w:t>
      </w:r>
      <w:proofErr w:type="gramEnd"/>
      <w:r>
        <w:t xml:space="preserve"> in Sandbox for testing:</w:t>
      </w:r>
    </w:p>
    <w:p w14:paraId="3500FD3F" w14:textId="77777777" w:rsidR="00222272" w:rsidRDefault="00222272" w:rsidP="00222272">
      <w:pPr>
        <w:pStyle w:val="ListParagraph"/>
        <w:numPr>
          <w:ilvl w:val="2"/>
          <w:numId w:val="22"/>
        </w:numPr>
      </w:pPr>
      <w:r>
        <w:t xml:space="preserve">Date you would </w:t>
      </w:r>
      <w:proofErr w:type="gramStart"/>
      <w:r>
        <w:t>like it</w:t>
      </w:r>
      <w:proofErr w:type="gramEnd"/>
      <w:r>
        <w:t xml:space="preserve"> to run in production:</w:t>
      </w:r>
    </w:p>
    <w:p w14:paraId="04ABB225" w14:textId="4BF02AAE" w:rsidR="7592F24E" w:rsidRDefault="3A2C5806" w:rsidP="7592F24E">
      <w:pPr>
        <w:pStyle w:val="ListParagraph"/>
        <w:numPr>
          <w:ilvl w:val="0"/>
          <w:numId w:val="22"/>
        </w:numPr>
      </w:pPr>
      <w:r>
        <w:t xml:space="preserve">Create the 2025 Annual and Ad Hoc Performance Reviews - </w:t>
      </w:r>
      <w:r w:rsidRPr="3C831986">
        <w:rPr>
          <w:color w:val="70AD47" w:themeColor="accent6"/>
        </w:rPr>
        <w:t>Completed</w:t>
      </w:r>
    </w:p>
    <w:p w14:paraId="6CF574A4" w14:textId="5B63AE06" w:rsidR="3A2C5806" w:rsidRDefault="3A2C5806" w:rsidP="3C831986">
      <w:pPr>
        <w:pStyle w:val="ListParagraph"/>
        <w:numPr>
          <w:ilvl w:val="0"/>
          <w:numId w:val="22"/>
        </w:numPr>
      </w:pPr>
      <w:r>
        <w:t xml:space="preserve">Create the 2026 Initial Performance Reviews and Goal Setting Process - </w:t>
      </w:r>
      <w:r w:rsidRPr="3C831986">
        <w:rPr>
          <w:color w:val="70AD47" w:themeColor="accent6"/>
        </w:rPr>
        <w:t>Completed</w:t>
      </w:r>
    </w:p>
    <w:p w14:paraId="25225585" w14:textId="77777777" w:rsidR="00222272" w:rsidRDefault="00222272" w:rsidP="00143489">
      <w:pPr>
        <w:pStyle w:val="ListParagraph"/>
        <w:ind w:left="1080"/>
      </w:pPr>
    </w:p>
    <w:p w14:paraId="201AE6CF" w14:textId="691B3F11" w:rsidR="008A577C" w:rsidRPr="00D36532" w:rsidRDefault="006472A5" w:rsidP="00D36532">
      <w:pPr>
        <w:pStyle w:val="ListParagraph"/>
        <w:numPr>
          <w:ilvl w:val="0"/>
          <w:numId w:val="1"/>
        </w:numPr>
        <w:rPr>
          <w:b/>
          <w:sz w:val="24"/>
          <w:szCs w:val="28"/>
        </w:rPr>
      </w:pPr>
      <w:r w:rsidRPr="1BECEA70">
        <w:rPr>
          <w:rFonts w:ascii="Century Gothic" w:hAnsi="Century Gothic"/>
          <w:color w:val="500000"/>
          <w:sz w:val="24"/>
          <w:szCs w:val="24"/>
        </w:rPr>
        <w:t xml:space="preserve">Discussion: </w:t>
      </w:r>
    </w:p>
    <w:p w14:paraId="2917F8FD" w14:textId="235FB566" w:rsidR="1BECEA70" w:rsidRDefault="76B324A7" w:rsidP="3C831986">
      <w:pPr>
        <w:pStyle w:val="ListParagraph"/>
        <w:numPr>
          <w:ilvl w:val="0"/>
          <w:numId w:val="22"/>
        </w:numPr>
      </w:pPr>
      <w:r>
        <w:t>Manager Insights Hub</w:t>
      </w:r>
    </w:p>
    <w:p w14:paraId="7177F977" w14:textId="615994E3" w:rsidR="005312AD" w:rsidRDefault="005312AD" w:rsidP="005312AD">
      <w:pPr>
        <w:pStyle w:val="ListParagraph"/>
        <w:numPr>
          <w:ilvl w:val="1"/>
          <w:numId w:val="22"/>
        </w:numPr>
      </w:pPr>
      <w:r>
        <w:t xml:space="preserve">Discussed possible options </w:t>
      </w:r>
      <w:r w:rsidR="00DA3327">
        <w:t>and views that may be available for Talent Partners/Managers upon implementation</w:t>
      </w:r>
    </w:p>
    <w:p w14:paraId="138993EC" w14:textId="67FCA2D8" w:rsidR="43E3CBA0" w:rsidRDefault="43E3CBA0" w:rsidP="3C831986">
      <w:pPr>
        <w:pStyle w:val="ListParagraph"/>
        <w:numPr>
          <w:ilvl w:val="0"/>
          <w:numId w:val="22"/>
        </w:numPr>
      </w:pPr>
      <w:r>
        <w:t>Change the Goal setting process to route only to the employee</w:t>
      </w:r>
      <w:r w:rsidR="410FE94C">
        <w:t>’</w:t>
      </w:r>
      <w:r>
        <w:t>s Primary Manager</w:t>
      </w:r>
    </w:p>
    <w:p w14:paraId="4017932D" w14:textId="098ED1BD" w:rsidR="43E3CBA0" w:rsidRDefault="43E3CBA0" w:rsidP="3C831986">
      <w:pPr>
        <w:pStyle w:val="ListParagraph"/>
        <w:numPr>
          <w:ilvl w:val="1"/>
          <w:numId w:val="22"/>
        </w:numPr>
      </w:pPr>
      <w:r>
        <w:t xml:space="preserve">Currently this process is </w:t>
      </w:r>
      <w:proofErr w:type="gramStart"/>
      <w:r>
        <w:t>setup</w:t>
      </w:r>
      <w:proofErr w:type="gramEnd"/>
      <w:r>
        <w:t xml:space="preserve"> to route to all assigned Managers, including from additional positions</w:t>
      </w:r>
    </w:p>
    <w:p w14:paraId="10AF93BF" w14:textId="278E8E9B" w:rsidR="0072212C" w:rsidRDefault="00550E4E" w:rsidP="3C831986">
      <w:pPr>
        <w:pStyle w:val="ListParagraph"/>
        <w:numPr>
          <w:ilvl w:val="1"/>
          <w:numId w:val="22"/>
        </w:numPr>
      </w:pPr>
      <w:r w:rsidRPr="00550E4E">
        <w:t>VOTE: Change the Goal setting process to route only to the employee’s Primary Manager</w:t>
      </w:r>
    </w:p>
    <w:p w14:paraId="588AB80E" w14:textId="3A11BD30" w:rsidR="00550E4E" w:rsidRDefault="00A73AAD" w:rsidP="00550E4E">
      <w:pPr>
        <w:pStyle w:val="ListParagraph"/>
        <w:numPr>
          <w:ilvl w:val="2"/>
          <w:numId w:val="22"/>
        </w:numPr>
      </w:pPr>
      <w:r>
        <w:t>9 Yes; 0 No</w:t>
      </w:r>
    </w:p>
    <w:p w14:paraId="13842E63" w14:textId="204680B3" w:rsidR="43E3CBA0" w:rsidRDefault="43E3CBA0" w:rsidP="3C831986">
      <w:pPr>
        <w:pStyle w:val="ListParagraph"/>
        <w:numPr>
          <w:ilvl w:val="0"/>
          <w:numId w:val="22"/>
        </w:numPr>
      </w:pPr>
      <w:r>
        <w:t>Questions from Asana:</w:t>
      </w:r>
    </w:p>
    <w:p w14:paraId="61743194" w14:textId="659B455C" w:rsidR="43E3CBA0" w:rsidRDefault="43E3CBA0" w:rsidP="3C831986">
      <w:pPr>
        <w:pStyle w:val="ListParagraph"/>
        <w:numPr>
          <w:ilvl w:val="1"/>
          <w:numId w:val="22"/>
        </w:numPr>
      </w:pPr>
      <w:r>
        <w:t>Do any locations use Development Items under PR? If yes, how is it used?</w:t>
      </w:r>
    </w:p>
    <w:p w14:paraId="3E387336" w14:textId="7A879661" w:rsidR="00357CF5" w:rsidRDefault="00CD5111" w:rsidP="00CD5111">
      <w:pPr>
        <w:pStyle w:val="ListParagraph"/>
        <w:numPr>
          <w:ilvl w:val="2"/>
          <w:numId w:val="22"/>
        </w:numPr>
      </w:pPr>
      <w:r>
        <w:lastRenderedPageBreak/>
        <w:t xml:space="preserve">Members possibly </w:t>
      </w:r>
      <w:proofErr w:type="gramStart"/>
      <w:r>
        <w:t>using</w:t>
      </w:r>
      <w:proofErr w:type="gramEnd"/>
      <w:r>
        <w:t xml:space="preserve"> in the future for Digital Leaning and Development Plans</w:t>
      </w:r>
    </w:p>
    <w:p w14:paraId="4325C61B" w14:textId="0747B785" w:rsidR="00CD5111" w:rsidRDefault="00CD5111" w:rsidP="00CD5111">
      <w:pPr>
        <w:pStyle w:val="ListParagraph"/>
        <w:numPr>
          <w:ilvl w:val="2"/>
          <w:numId w:val="22"/>
        </w:numPr>
      </w:pPr>
      <w:r>
        <w:t xml:space="preserve">Members </w:t>
      </w:r>
      <w:r w:rsidR="006A483E">
        <w:t xml:space="preserve">expressed interest in utilizing it with PIP </w:t>
      </w:r>
      <w:r w:rsidR="00097BFD">
        <w:t>if functionality allows</w:t>
      </w:r>
    </w:p>
    <w:p w14:paraId="60BBDE3F" w14:textId="1A8D8697" w:rsidR="76B324A7" w:rsidRDefault="76B324A7" w:rsidP="3C831986">
      <w:pPr>
        <w:pStyle w:val="ListParagraph"/>
        <w:numPr>
          <w:ilvl w:val="0"/>
          <w:numId w:val="22"/>
        </w:numPr>
      </w:pPr>
      <w:r>
        <w:t>Any other items?</w:t>
      </w:r>
    </w:p>
    <w:p w14:paraId="5A592A89" w14:textId="77777777" w:rsidR="00247BC1" w:rsidRDefault="00247BC1" w:rsidP="005342AC"/>
    <w:p w14:paraId="00A28118" w14:textId="77777777" w:rsidR="00510169" w:rsidRDefault="00510169" w:rsidP="00915B00">
      <w:pPr>
        <w:pStyle w:val="Heading1"/>
        <w:numPr>
          <w:ilvl w:val="0"/>
          <w:numId w:val="1"/>
        </w:numPr>
      </w:pPr>
      <w:r>
        <w:t>Next Steps</w:t>
      </w:r>
      <w:r w:rsidR="007531BE">
        <w:t xml:space="preserve"> and Action Items</w:t>
      </w:r>
    </w:p>
    <w:p w14:paraId="00A2811B" w14:textId="44EB9D69" w:rsidR="000F61C6" w:rsidRPr="000F61C6" w:rsidRDefault="00306D50" w:rsidP="009F4FCF">
      <w:pPr>
        <w:pStyle w:val="ListParagraph"/>
        <w:spacing w:line="300" w:lineRule="exact"/>
        <w:ind w:firstLine="720"/>
      </w:pPr>
      <w:r w:rsidRPr="1BECEA70">
        <w:rPr>
          <w:b/>
          <w:bCs/>
        </w:rPr>
        <w:t>All:</w:t>
      </w:r>
      <w:r>
        <w:t xml:space="preserve"> </w:t>
      </w:r>
      <w:r w:rsidR="00D75EC4">
        <w:t xml:space="preserve">Next meeting </w:t>
      </w:r>
      <w:r w:rsidR="4BB0F03A">
        <w:t>April 9</w:t>
      </w:r>
      <w:r w:rsidR="00DE2992">
        <w:t>, 202</w:t>
      </w:r>
      <w:r w:rsidR="265CA872">
        <w:t>6 (submit agenda items by 3/</w:t>
      </w:r>
      <w:r w:rsidR="388B7768">
        <w:t>27</w:t>
      </w:r>
      <w:r w:rsidR="265CA872">
        <w:t>/2026</w:t>
      </w:r>
      <w:r w:rsidR="78FA54D0">
        <w:t>)</w:t>
      </w:r>
    </w:p>
    <w:sectPr w:rsidR="000F61C6" w:rsidRPr="000F61C6" w:rsidSect="006F5F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FA2A" w14:textId="77777777" w:rsidR="00B61E4A" w:rsidRDefault="00B61E4A" w:rsidP="005342AC">
      <w:r>
        <w:separator/>
      </w:r>
    </w:p>
    <w:p w14:paraId="4D38FCDE" w14:textId="77777777" w:rsidR="00B61E4A" w:rsidRDefault="00B61E4A" w:rsidP="005342AC"/>
    <w:p w14:paraId="1E49A1CC" w14:textId="77777777" w:rsidR="00B61E4A" w:rsidRDefault="00B61E4A" w:rsidP="005342AC"/>
  </w:endnote>
  <w:endnote w:type="continuationSeparator" w:id="0">
    <w:p w14:paraId="2CE4B6B4" w14:textId="77777777" w:rsidR="00B61E4A" w:rsidRDefault="00B61E4A" w:rsidP="005342AC">
      <w:r>
        <w:continuationSeparator/>
      </w:r>
    </w:p>
    <w:p w14:paraId="5D41E085" w14:textId="77777777" w:rsidR="00B61E4A" w:rsidRDefault="00B61E4A" w:rsidP="005342AC"/>
    <w:p w14:paraId="434F32F2" w14:textId="77777777" w:rsidR="00B61E4A" w:rsidRDefault="00B61E4A" w:rsidP="0053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53104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25720723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0A2812A" w14:textId="07BFA4A6" w:rsidR="00CA275D" w:rsidRPr="000B7143" w:rsidRDefault="7A2DCDA5" w:rsidP="7A2DCDA5">
            <w:pPr>
              <w:pStyle w:val="Footer"/>
              <w:pBdr>
                <w:top w:val="single" w:sz="4" w:space="1" w:color="auto"/>
              </w:pBdr>
              <w:rPr>
                <w:noProof/>
              </w:rPr>
            </w:pPr>
            <w:r>
              <w:t>Talent &amp; Performance Working Group Agenda</w:t>
            </w:r>
            <w:r w:rsidR="00EC293E">
              <w:tab/>
            </w:r>
            <w:r w:rsidR="00EC293E"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0556" w14:textId="77777777" w:rsidR="00B61E4A" w:rsidRDefault="00B61E4A" w:rsidP="005342AC">
      <w:r>
        <w:separator/>
      </w:r>
    </w:p>
    <w:p w14:paraId="623D8F94" w14:textId="77777777" w:rsidR="00B61E4A" w:rsidRDefault="00B61E4A" w:rsidP="005342AC"/>
    <w:p w14:paraId="6EBA0AB6" w14:textId="77777777" w:rsidR="00B61E4A" w:rsidRDefault="00B61E4A" w:rsidP="005342AC"/>
  </w:footnote>
  <w:footnote w:type="continuationSeparator" w:id="0">
    <w:p w14:paraId="31A6AE24" w14:textId="77777777" w:rsidR="00B61E4A" w:rsidRDefault="00B61E4A" w:rsidP="005342AC">
      <w:r>
        <w:continuationSeparator/>
      </w:r>
    </w:p>
    <w:p w14:paraId="6273742B" w14:textId="77777777" w:rsidR="00B61E4A" w:rsidRDefault="00B61E4A" w:rsidP="005342AC"/>
    <w:p w14:paraId="023C6E57" w14:textId="77777777" w:rsidR="00B61E4A" w:rsidRDefault="00B61E4A" w:rsidP="00534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2DCDA5" w14:paraId="04ADF143" w14:textId="77777777" w:rsidTr="7A2DCDA5">
      <w:trPr>
        <w:trHeight w:val="300"/>
      </w:trPr>
      <w:tc>
        <w:tcPr>
          <w:tcW w:w="3120" w:type="dxa"/>
        </w:tcPr>
        <w:p w14:paraId="638566D9" w14:textId="17CD37E2" w:rsidR="7A2DCDA5" w:rsidRDefault="7A2DCDA5" w:rsidP="7A2DCDA5">
          <w:pPr>
            <w:pStyle w:val="Header"/>
            <w:ind w:left="-115"/>
          </w:pPr>
        </w:p>
      </w:tc>
      <w:tc>
        <w:tcPr>
          <w:tcW w:w="3120" w:type="dxa"/>
        </w:tcPr>
        <w:p w14:paraId="08BB8CB9" w14:textId="4207EA07" w:rsidR="7A2DCDA5" w:rsidRDefault="7A2DCDA5" w:rsidP="7A2DCDA5">
          <w:pPr>
            <w:pStyle w:val="Header"/>
            <w:jc w:val="center"/>
          </w:pPr>
        </w:p>
      </w:tc>
      <w:tc>
        <w:tcPr>
          <w:tcW w:w="3120" w:type="dxa"/>
        </w:tcPr>
        <w:p w14:paraId="00554AB2" w14:textId="2B392D64" w:rsidR="7A2DCDA5" w:rsidRDefault="7A2DCDA5" w:rsidP="7A2DCDA5">
          <w:pPr>
            <w:pStyle w:val="Header"/>
            <w:ind w:right="-115"/>
            <w:jc w:val="right"/>
          </w:pPr>
        </w:p>
      </w:tc>
    </w:tr>
  </w:tbl>
  <w:p w14:paraId="7446AEC3" w14:textId="69EB2047" w:rsidR="7A2DCDA5" w:rsidRDefault="7A2DCDA5" w:rsidP="7A2DC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B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0D7BBC"/>
    <w:multiLevelType w:val="multilevel"/>
    <w:tmpl w:val="514E9B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072AF1"/>
    <w:multiLevelType w:val="hybridMultilevel"/>
    <w:tmpl w:val="69B6E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070E25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C50F85"/>
    <w:multiLevelType w:val="hybridMultilevel"/>
    <w:tmpl w:val="322C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57DEE"/>
    <w:multiLevelType w:val="hybridMultilevel"/>
    <w:tmpl w:val="F3B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94A5A"/>
    <w:multiLevelType w:val="multilevel"/>
    <w:tmpl w:val="5E06A9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2A7109"/>
    <w:multiLevelType w:val="hybridMultilevel"/>
    <w:tmpl w:val="78200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1E7FE7"/>
    <w:multiLevelType w:val="hybridMultilevel"/>
    <w:tmpl w:val="FA2615AE"/>
    <w:lvl w:ilvl="0" w:tplc="0C9C153E">
      <w:start w:val="1"/>
      <w:numFmt w:val="decimal"/>
      <w:pStyle w:val="Heading1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2014E"/>
    <w:multiLevelType w:val="hybridMultilevel"/>
    <w:tmpl w:val="781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33D4D"/>
    <w:multiLevelType w:val="hybridMultilevel"/>
    <w:tmpl w:val="C408F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DF6FEF"/>
    <w:multiLevelType w:val="hybridMultilevel"/>
    <w:tmpl w:val="55ACF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444BA"/>
    <w:multiLevelType w:val="multilevel"/>
    <w:tmpl w:val="8EEA392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D60F2C"/>
    <w:multiLevelType w:val="hybridMultilevel"/>
    <w:tmpl w:val="53A0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97054"/>
    <w:multiLevelType w:val="hybridMultilevel"/>
    <w:tmpl w:val="12C2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B3C9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033F5F"/>
    <w:multiLevelType w:val="hybridMultilevel"/>
    <w:tmpl w:val="CDEC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821C1"/>
    <w:multiLevelType w:val="hybridMultilevel"/>
    <w:tmpl w:val="5440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D5703"/>
    <w:multiLevelType w:val="hybridMultilevel"/>
    <w:tmpl w:val="D12E7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345958"/>
    <w:multiLevelType w:val="multilevel"/>
    <w:tmpl w:val="BFFE233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DD0822"/>
    <w:multiLevelType w:val="multilevel"/>
    <w:tmpl w:val="6ED431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9FA34D6"/>
    <w:multiLevelType w:val="hybridMultilevel"/>
    <w:tmpl w:val="43D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11A16"/>
    <w:multiLevelType w:val="multilevel"/>
    <w:tmpl w:val="CD54BB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00369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419093">
    <w:abstractNumId w:val="8"/>
  </w:num>
  <w:num w:numId="3" w16cid:durableId="908034034">
    <w:abstractNumId w:val="3"/>
  </w:num>
  <w:num w:numId="4" w16cid:durableId="869298179">
    <w:abstractNumId w:val="12"/>
  </w:num>
  <w:num w:numId="5" w16cid:durableId="270598364">
    <w:abstractNumId w:val="5"/>
  </w:num>
  <w:num w:numId="6" w16cid:durableId="1878196604">
    <w:abstractNumId w:val="18"/>
  </w:num>
  <w:num w:numId="7" w16cid:durableId="2050255330">
    <w:abstractNumId w:val="16"/>
  </w:num>
  <w:num w:numId="8" w16cid:durableId="8260603">
    <w:abstractNumId w:val="19"/>
  </w:num>
  <w:num w:numId="9" w16cid:durableId="1354919736">
    <w:abstractNumId w:val="22"/>
  </w:num>
  <w:num w:numId="10" w16cid:durableId="1413814146">
    <w:abstractNumId w:val="1"/>
  </w:num>
  <w:num w:numId="11" w16cid:durableId="39715053">
    <w:abstractNumId w:val="20"/>
  </w:num>
  <w:num w:numId="12" w16cid:durableId="1414401036">
    <w:abstractNumId w:val="15"/>
  </w:num>
  <w:num w:numId="13" w16cid:durableId="765736221">
    <w:abstractNumId w:val="0"/>
  </w:num>
  <w:num w:numId="14" w16cid:durableId="1809930166">
    <w:abstractNumId w:val="9"/>
  </w:num>
  <w:num w:numId="15" w16cid:durableId="1278757195">
    <w:abstractNumId w:val="7"/>
  </w:num>
  <w:num w:numId="16" w16cid:durableId="1160462000">
    <w:abstractNumId w:val="10"/>
  </w:num>
  <w:num w:numId="17" w16cid:durableId="392776758">
    <w:abstractNumId w:val="6"/>
  </w:num>
  <w:num w:numId="18" w16cid:durableId="395320644">
    <w:abstractNumId w:val="4"/>
  </w:num>
  <w:num w:numId="19" w16cid:durableId="853881719">
    <w:abstractNumId w:val="2"/>
  </w:num>
  <w:num w:numId="20" w16cid:durableId="1818373146">
    <w:abstractNumId w:val="11"/>
  </w:num>
  <w:num w:numId="21" w16cid:durableId="945503685">
    <w:abstractNumId w:val="17"/>
  </w:num>
  <w:num w:numId="22" w16cid:durableId="1010597874">
    <w:abstractNumId w:val="14"/>
  </w:num>
  <w:num w:numId="23" w16cid:durableId="14113466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0924238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TC7QO2B4soLYMGccuz2oixUhnK0T3nE0TZIdEkWFzQc0DmC5kc7j4BoS+DhqZHwvosGNhE+f8wHtYDRwm+QGQ==" w:salt="JX3yqSZ4uShyg0HOd1U76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89"/>
    <w:rsid w:val="0000010D"/>
    <w:rsid w:val="00001C57"/>
    <w:rsid w:val="0000276A"/>
    <w:rsid w:val="00014FCF"/>
    <w:rsid w:val="00023052"/>
    <w:rsid w:val="00032DA1"/>
    <w:rsid w:val="00034401"/>
    <w:rsid w:val="00040487"/>
    <w:rsid w:val="000421CB"/>
    <w:rsid w:val="000434C6"/>
    <w:rsid w:val="000466E0"/>
    <w:rsid w:val="0006024E"/>
    <w:rsid w:val="00060489"/>
    <w:rsid w:val="00063522"/>
    <w:rsid w:val="00066694"/>
    <w:rsid w:val="00070FE6"/>
    <w:rsid w:val="00073A02"/>
    <w:rsid w:val="00076622"/>
    <w:rsid w:val="00076876"/>
    <w:rsid w:val="00093EC7"/>
    <w:rsid w:val="00094EA1"/>
    <w:rsid w:val="00097BFD"/>
    <w:rsid w:val="000B0384"/>
    <w:rsid w:val="000B3EEE"/>
    <w:rsid w:val="000B7143"/>
    <w:rsid w:val="000D2680"/>
    <w:rsid w:val="000D37EC"/>
    <w:rsid w:val="000D43DC"/>
    <w:rsid w:val="000D7BB9"/>
    <w:rsid w:val="000E6BB0"/>
    <w:rsid w:val="000F5CFF"/>
    <w:rsid w:val="000F61C6"/>
    <w:rsid w:val="00107D44"/>
    <w:rsid w:val="00124763"/>
    <w:rsid w:val="00127243"/>
    <w:rsid w:val="00141CDD"/>
    <w:rsid w:val="00143489"/>
    <w:rsid w:val="00150A8A"/>
    <w:rsid w:val="001525AA"/>
    <w:rsid w:val="00154269"/>
    <w:rsid w:val="0015626F"/>
    <w:rsid w:val="001658B5"/>
    <w:rsid w:val="001852CA"/>
    <w:rsid w:val="00187D56"/>
    <w:rsid w:val="00194448"/>
    <w:rsid w:val="001A00D1"/>
    <w:rsid w:val="001A44CB"/>
    <w:rsid w:val="001A48EC"/>
    <w:rsid w:val="001B5C44"/>
    <w:rsid w:val="001D6C84"/>
    <w:rsid w:val="001E6AF5"/>
    <w:rsid w:val="001F15EC"/>
    <w:rsid w:val="002024CE"/>
    <w:rsid w:val="00205168"/>
    <w:rsid w:val="00211F09"/>
    <w:rsid w:val="002167F7"/>
    <w:rsid w:val="00220D1C"/>
    <w:rsid w:val="00222272"/>
    <w:rsid w:val="00224E07"/>
    <w:rsid w:val="00243388"/>
    <w:rsid w:val="00247BC1"/>
    <w:rsid w:val="002503FD"/>
    <w:rsid w:val="00252340"/>
    <w:rsid w:val="002529AF"/>
    <w:rsid w:val="00254DB6"/>
    <w:rsid w:val="002706A9"/>
    <w:rsid w:val="0027612D"/>
    <w:rsid w:val="002859D8"/>
    <w:rsid w:val="002939AB"/>
    <w:rsid w:val="0029451E"/>
    <w:rsid w:val="00296B61"/>
    <w:rsid w:val="002C2C99"/>
    <w:rsid w:val="002D25CA"/>
    <w:rsid w:val="002D2974"/>
    <w:rsid w:val="002D3883"/>
    <w:rsid w:val="002D6755"/>
    <w:rsid w:val="002E490E"/>
    <w:rsid w:val="002E6543"/>
    <w:rsid w:val="002F68C0"/>
    <w:rsid w:val="00306D50"/>
    <w:rsid w:val="0031632F"/>
    <w:rsid w:val="00324F50"/>
    <w:rsid w:val="00324F94"/>
    <w:rsid w:val="00334BB9"/>
    <w:rsid w:val="0033622C"/>
    <w:rsid w:val="00346BC5"/>
    <w:rsid w:val="00356595"/>
    <w:rsid w:val="00356B00"/>
    <w:rsid w:val="00357447"/>
    <w:rsid w:val="003575B0"/>
    <w:rsid w:val="00357CF5"/>
    <w:rsid w:val="00357E68"/>
    <w:rsid w:val="003709A6"/>
    <w:rsid w:val="00373775"/>
    <w:rsid w:val="00373CD1"/>
    <w:rsid w:val="0037779E"/>
    <w:rsid w:val="00393A29"/>
    <w:rsid w:val="00394E86"/>
    <w:rsid w:val="003A5447"/>
    <w:rsid w:val="003A7763"/>
    <w:rsid w:val="003C1CFC"/>
    <w:rsid w:val="003D2427"/>
    <w:rsid w:val="003D40F3"/>
    <w:rsid w:val="003E3C7D"/>
    <w:rsid w:val="003E429E"/>
    <w:rsid w:val="003F3412"/>
    <w:rsid w:val="003F6415"/>
    <w:rsid w:val="00423FD1"/>
    <w:rsid w:val="0042440B"/>
    <w:rsid w:val="004251F5"/>
    <w:rsid w:val="00433842"/>
    <w:rsid w:val="00440F42"/>
    <w:rsid w:val="004472CA"/>
    <w:rsid w:val="00447C53"/>
    <w:rsid w:val="00454DF1"/>
    <w:rsid w:val="00454FF7"/>
    <w:rsid w:val="00465D2B"/>
    <w:rsid w:val="004723DC"/>
    <w:rsid w:val="00480378"/>
    <w:rsid w:val="0048321F"/>
    <w:rsid w:val="00483265"/>
    <w:rsid w:val="00492AF0"/>
    <w:rsid w:val="004A2E08"/>
    <w:rsid w:val="004B228C"/>
    <w:rsid w:val="004B75E4"/>
    <w:rsid w:val="004B7BEB"/>
    <w:rsid w:val="004C3032"/>
    <w:rsid w:val="004C6105"/>
    <w:rsid w:val="004D6475"/>
    <w:rsid w:val="004F2D91"/>
    <w:rsid w:val="00510169"/>
    <w:rsid w:val="00523B92"/>
    <w:rsid w:val="00524AEF"/>
    <w:rsid w:val="00525160"/>
    <w:rsid w:val="00527460"/>
    <w:rsid w:val="005312AD"/>
    <w:rsid w:val="005342AC"/>
    <w:rsid w:val="00542D64"/>
    <w:rsid w:val="00543D46"/>
    <w:rsid w:val="005505D5"/>
    <w:rsid w:val="00550E4E"/>
    <w:rsid w:val="00551631"/>
    <w:rsid w:val="0055203D"/>
    <w:rsid w:val="005571F7"/>
    <w:rsid w:val="005743B4"/>
    <w:rsid w:val="0059239E"/>
    <w:rsid w:val="00592DE7"/>
    <w:rsid w:val="00595265"/>
    <w:rsid w:val="005A261E"/>
    <w:rsid w:val="005F6C6A"/>
    <w:rsid w:val="00611099"/>
    <w:rsid w:val="00611DCC"/>
    <w:rsid w:val="00620FE3"/>
    <w:rsid w:val="00632F2B"/>
    <w:rsid w:val="006472A5"/>
    <w:rsid w:val="00661112"/>
    <w:rsid w:val="00667138"/>
    <w:rsid w:val="006745E1"/>
    <w:rsid w:val="00674C6C"/>
    <w:rsid w:val="006849C3"/>
    <w:rsid w:val="00684ADF"/>
    <w:rsid w:val="00690597"/>
    <w:rsid w:val="006952F5"/>
    <w:rsid w:val="006A2881"/>
    <w:rsid w:val="006A4664"/>
    <w:rsid w:val="006A483E"/>
    <w:rsid w:val="006B7061"/>
    <w:rsid w:val="006B72DE"/>
    <w:rsid w:val="006C05C5"/>
    <w:rsid w:val="006C1ED2"/>
    <w:rsid w:val="006D43EF"/>
    <w:rsid w:val="006D5AD6"/>
    <w:rsid w:val="006E0D7A"/>
    <w:rsid w:val="006F3980"/>
    <w:rsid w:val="006F414A"/>
    <w:rsid w:val="006F5F46"/>
    <w:rsid w:val="00700273"/>
    <w:rsid w:val="00705873"/>
    <w:rsid w:val="0070680C"/>
    <w:rsid w:val="00714438"/>
    <w:rsid w:val="0072212C"/>
    <w:rsid w:val="00727232"/>
    <w:rsid w:val="00735216"/>
    <w:rsid w:val="00746774"/>
    <w:rsid w:val="00750292"/>
    <w:rsid w:val="007531BE"/>
    <w:rsid w:val="00762782"/>
    <w:rsid w:val="007843FA"/>
    <w:rsid w:val="007936D5"/>
    <w:rsid w:val="007979B4"/>
    <w:rsid w:val="007A6BFD"/>
    <w:rsid w:val="007C5DFB"/>
    <w:rsid w:val="007C6097"/>
    <w:rsid w:val="007D177A"/>
    <w:rsid w:val="007D6AC7"/>
    <w:rsid w:val="007F1EB9"/>
    <w:rsid w:val="0080611E"/>
    <w:rsid w:val="00807D93"/>
    <w:rsid w:val="00813311"/>
    <w:rsid w:val="0081775A"/>
    <w:rsid w:val="00830982"/>
    <w:rsid w:val="008356C7"/>
    <w:rsid w:val="00841DDE"/>
    <w:rsid w:val="008535FB"/>
    <w:rsid w:val="008539F7"/>
    <w:rsid w:val="00862475"/>
    <w:rsid w:val="00870919"/>
    <w:rsid w:val="00881D44"/>
    <w:rsid w:val="00885040"/>
    <w:rsid w:val="00885881"/>
    <w:rsid w:val="00885ED5"/>
    <w:rsid w:val="008878D0"/>
    <w:rsid w:val="00890568"/>
    <w:rsid w:val="008916B9"/>
    <w:rsid w:val="00897DCC"/>
    <w:rsid w:val="008A0B5B"/>
    <w:rsid w:val="008A1DF9"/>
    <w:rsid w:val="008A577C"/>
    <w:rsid w:val="008B7E2F"/>
    <w:rsid w:val="008B7F84"/>
    <w:rsid w:val="008E1663"/>
    <w:rsid w:val="008E550B"/>
    <w:rsid w:val="008E79A9"/>
    <w:rsid w:val="008F31E7"/>
    <w:rsid w:val="008F649F"/>
    <w:rsid w:val="00915B00"/>
    <w:rsid w:val="009262DA"/>
    <w:rsid w:val="00930E5E"/>
    <w:rsid w:val="009468EB"/>
    <w:rsid w:val="00951B81"/>
    <w:rsid w:val="009522F7"/>
    <w:rsid w:val="00953CCB"/>
    <w:rsid w:val="0095436D"/>
    <w:rsid w:val="00956DEC"/>
    <w:rsid w:val="00963CA6"/>
    <w:rsid w:val="0097078E"/>
    <w:rsid w:val="00974FF4"/>
    <w:rsid w:val="00975B26"/>
    <w:rsid w:val="0098093E"/>
    <w:rsid w:val="00980DA2"/>
    <w:rsid w:val="009841A4"/>
    <w:rsid w:val="009972E9"/>
    <w:rsid w:val="009C69D2"/>
    <w:rsid w:val="009D0DAF"/>
    <w:rsid w:val="009F39CC"/>
    <w:rsid w:val="009F4FCF"/>
    <w:rsid w:val="00A022B8"/>
    <w:rsid w:val="00A12A7F"/>
    <w:rsid w:val="00A142D2"/>
    <w:rsid w:val="00A17093"/>
    <w:rsid w:val="00A24AE8"/>
    <w:rsid w:val="00A25F6A"/>
    <w:rsid w:val="00A26353"/>
    <w:rsid w:val="00A272B2"/>
    <w:rsid w:val="00A30047"/>
    <w:rsid w:val="00A33AD7"/>
    <w:rsid w:val="00A3420F"/>
    <w:rsid w:val="00A37A1E"/>
    <w:rsid w:val="00A40FEC"/>
    <w:rsid w:val="00A616B3"/>
    <w:rsid w:val="00A72747"/>
    <w:rsid w:val="00A73AAD"/>
    <w:rsid w:val="00A872D4"/>
    <w:rsid w:val="00A92F1F"/>
    <w:rsid w:val="00A9459F"/>
    <w:rsid w:val="00A94BAA"/>
    <w:rsid w:val="00AA16CC"/>
    <w:rsid w:val="00AB29FD"/>
    <w:rsid w:val="00AB4223"/>
    <w:rsid w:val="00AB4FE8"/>
    <w:rsid w:val="00AC0554"/>
    <w:rsid w:val="00AC51D1"/>
    <w:rsid w:val="00AE19BF"/>
    <w:rsid w:val="00AE73B8"/>
    <w:rsid w:val="00AE7CC4"/>
    <w:rsid w:val="00AF116B"/>
    <w:rsid w:val="00AF3266"/>
    <w:rsid w:val="00AF548B"/>
    <w:rsid w:val="00B00F6A"/>
    <w:rsid w:val="00B01A75"/>
    <w:rsid w:val="00B03645"/>
    <w:rsid w:val="00B146DF"/>
    <w:rsid w:val="00B21532"/>
    <w:rsid w:val="00B350B9"/>
    <w:rsid w:val="00B44B96"/>
    <w:rsid w:val="00B462A9"/>
    <w:rsid w:val="00B47EC8"/>
    <w:rsid w:val="00B546B5"/>
    <w:rsid w:val="00B54DB4"/>
    <w:rsid w:val="00B56EE7"/>
    <w:rsid w:val="00B61E4A"/>
    <w:rsid w:val="00B6377C"/>
    <w:rsid w:val="00B713D0"/>
    <w:rsid w:val="00B725F3"/>
    <w:rsid w:val="00B8755A"/>
    <w:rsid w:val="00BA2BC9"/>
    <w:rsid w:val="00BA3D0C"/>
    <w:rsid w:val="00BA49A9"/>
    <w:rsid w:val="00BA6A14"/>
    <w:rsid w:val="00BB05E3"/>
    <w:rsid w:val="00BB4DBB"/>
    <w:rsid w:val="00BB5114"/>
    <w:rsid w:val="00BB5E49"/>
    <w:rsid w:val="00BB5E9E"/>
    <w:rsid w:val="00BC0753"/>
    <w:rsid w:val="00BD2DB1"/>
    <w:rsid w:val="00BF275C"/>
    <w:rsid w:val="00C03BFA"/>
    <w:rsid w:val="00C06329"/>
    <w:rsid w:val="00C10E92"/>
    <w:rsid w:val="00C159B5"/>
    <w:rsid w:val="00C244DC"/>
    <w:rsid w:val="00C34E46"/>
    <w:rsid w:val="00C40214"/>
    <w:rsid w:val="00C41A6E"/>
    <w:rsid w:val="00C4691A"/>
    <w:rsid w:val="00C60822"/>
    <w:rsid w:val="00C61531"/>
    <w:rsid w:val="00C63031"/>
    <w:rsid w:val="00C63F6F"/>
    <w:rsid w:val="00C64498"/>
    <w:rsid w:val="00C707C4"/>
    <w:rsid w:val="00C74245"/>
    <w:rsid w:val="00C744C8"/>
    <w:rsid w:val="00C81934"/>
    <w:rsid w:val="00C84ADA"/>
    <w:rsid w:val="00CA08E0"/>
    <w:rsid w:val="00CA275D"/>
    <w:rsid w:val="00CA431F"/>
    <w:rsid w:val="00CA4B88"/>
    <w:rsid w:val="00CA768F"/>
    <w:rsid w:val="00CA789D"/>
    <w:rsid w:val="00CB3E00"/>
    <w:rsid w:val="00CB4992"/>
    <w:rsid w:val="00CB7FB0"/>
    <w:rsid w:val="00CC2722"/>
    <w:rsid w:val="00CD0494"/>
    <w:rsid w:val="00CD5111"/>
    <w:rsid w:val="00CE086E"/>
    <w:rsid w:val="00CE12B3"/>
    <w:rsid w:val="00CE3DFC"/>
    <w:rsid w:val="00CF0A09"/>
    <w:rsid w:val="00CF0B79"/>
    <w:rsid w:val="00CF44A6"/>
    <w:rsid w:val="00D0185A"/>
    <w:rsid w:val="00D109A5"/>
    <w:rsid w:val="00D15D88"/>
    <w:rsid w:val="00D179CD"/>
    <w:rsid w:val="00D2079B"/>
    <w:rsid w:val="00D329F5"/>
    <w:rsid w:val="00D34267"/>
    <w:rsid w:val="00D36532"/>
    <w:rsid w:val="00D426CF"/>
    <w:rsid w:val="00D53965"/>
    <w:rsid w:val="00D6113D"/>
    <w:rsid w:val="00D62742"/>
    <w:rsid w:val="00D646B1"/>
    <w:rsid w:val="00D650AB"/>
    <w:rsid w:val="00D6593C"/>
    <w:rsid w:val="00D65A2F"/>
    <w:rsid w:val="00D70C5B"/>
    <w:rsid w:val="00D721A8"/>
    <w:rsid w:val="00D7432D"/>
    <w:rsid w:val="00D75EC4"/>
    <w:rsid w:val="00D85E81"/>
    <w:rsid w:val="00DA0104"/>
    <w:rsid w:val="00DA3327"/>
    <w:rsid w:val="00DA6BEA"/>
    <w:rsid w:val="00DB29AF"/>
    <w:rsid w:val="00DB442A"/>
    <w:rsid w:val="00DB6881"/>
    <w:rsid w:val="00DD0E8C"/>
    <w:rsid w:val="00DE0E71"/>
    <w:rsid w:val="00DE2992"/>
    <w:rsid w:val="00E005B2"/>
    <w:rsid w:val="00E07CF3"/>
    <w:rsid w:val="00E202BB"/>
    <w:rsid w:val="00E2349C"/>
    <w:rsid w:val="00E26B50"/>
    <w:rsid w:val="00E34892"/>
    <w:rsid w:val="00E46EA0"/>
    <w:rsid w:val="00E53E19"/>
    <w:rsid w:val="00E54A6A"/>
    <w:rsid w:val="00E6089C"/>
    <w:rsid w:val="00E7174A"/>
    <w:rsid w:val="00E71C4E"/>
    <w:rsid w:val="00E7293A"/>
    <w:rsid w:val="00E87B8C"/>
    <w:rsid w:val="00E900CB"/>
    <w:rsid w:val="00E9160E"/>
    <w:rsid w:val="00E95845"/>
    <w:rsid w:val="00EA275A"/>
    <w:rsid w:val="00EB075A"/>
    <w:rsid w:val="00EB2265"/>
    <w:rsid w:val="00EC293E"/>
    <w:rsid w:val="00EC5786"/>
    <w:rsid w:val="00EC72EF"/>
    <w:rsid w:val="00ED6077"/>
    <w:rsid w:val="00EF2173"/>
    <w:rsid w:val="00EF21C7"/>
    <w:rsid w:val="00F037ED"/>
    <w:rsid w:val="00F06D76"/>
    <w:rsid w:val="00F13893"/>
    <w:rsid w:val="00F22920"/>
    <w:rsid w:val="00F26054"/>
    <w:rsid w:val="00F275EC"/>
    <w:rsid w:val="00F303E5"/>
    <w:rsid w:val="00F525FA"/>
    <w:rsid w:val="00F53762"/>
    <w:rsid w:val="00F5390F"/>
    <w:rsid w:val="00F614B2"/>
    <w:rsid w:val="00F616B8"/>
    <w:rsid w:val="00F6347A"/>
    <w:rsid w:val="00F656EA"/>
    <w:rsid w:val="00F724E5"/>
    <w:rsid w:val="00F73686"/>
    <w:rsid w:val="00F754E5"/>
    <w:rsid w:val="00F77D59"/>
    <w:rsid w:val="00F80C5E"/>
    <w:rsid w:val="00F80FE6"/>
    <w:rsid w:val="00F86E48"/>
    <w:rsid w:val="00F903C1"/>
    <w:rsid w:val="00F9137C"/>
    <w:rsid w:val="00F93B16"/>
    <w:rsid w:val="00FA2096"/>
    <w:rsid w:val="00FA5E69"/>
    <w:rsid w:val="00FA7683"/>
    <w:rsid w:val="00FC205E"/>
    <w:rsid w:val="00FC2722"/>
    <w:rsid w:val="00FD0BD9"/>
    <w:rsid w:val="00FD7621"/>
    <w:rsid w:val="00FE3910"/>
    <w:rsid w:val="00FE4A02"/>
    <w:rsid w:val="0695DCDE"/>
    <w:rsid w:val="09992F54"/>
    <w:rsid w:val="0F39FAE2"/>
    <w:rsid w:val="15007E17"/>
    <w:rsid w:val="1578F272"/>
    <w:rsid w:val="173F72F1"/>
    <w:rsid w:val="1B11E2DB"/>
    <w:rsid w:val="1BECEA70"/>
    <w:rsid w:val="1EFAE24B"/>
    <w:rsid w:val="2247BC48"/>
    <w:rsid w:val="2311D24E"/>
    <w:rsid w:val="265CA872"/>
    <w:rsid w:val="277236B8"/>
    <w:rsid w:val="281D9363"/>
    <w:rsid w:val="297D3B5F"/>
    <w:rsid w:val="2AB20FEF"/>
    <w:rsid w:val="2B0E251B"/>
    <w:rsid w:val="2B6B37E6"/>
    <w:rsid w:val="388B7768"/>
    <w:rsid w:val="3A2C5806"/>
    <w:rsid w:val="3B600465"/>
    <w:rsid w:val="3C831986"/>
    <w:rsid w:val="3D8FD13C"/>
    <w:rsid w:val="3F4A7BD4"/>
    <w:rsid w:val="403F02FD"/>
    <w:rsid w:val="410FE94C"/>
    <w:rsid w:val="422891D9"/>
    <w:rsid w:val="43E3CBA0"/>
    <w:rsid w:val="4BB0F03A"/>
    <w:rsid w:val="4C0D9F48"/>
    <w:rsid w:val="4C4D88E8"/>
    <w:rsid w:val="4E2AE4B4"/>
    <w:rsid w:val="55DF3E05"/>
    <w:rsid w:val="629B7621"/>
    <w:rsid w:val="63D4C9FC"/>
    <w:rsid w:val="65763D5C"/>
    <w:rsid w:val="666D97AD"/>
    <w:rsid w:val="750A98D0"/>
    <w:rsid w:val="7592F24E"/>
    <w:rsid w:val="76B324A7"/>
    <w:rsid w:val="78FA54D0"/>
    <w:rsid w:val="7A2DCDA5"/>
    <w:rsid w:val="7A49E97B"/>
    <w:rsid w:val="7F5B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810B"/>
  <w15:docId w15:val="{6911D103-4C59-4967-B7C3-2885600C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AC"/>
    <w:pPr>
      <w:spacing w:after="0" w:line="256" w:lineRule="auto"/>
    </w:pPr>
    <w:rPr>
      <w:rFonts w:ascii="Arial" w:eastAsia="Calibri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A2096"/>
    <w:pPr>
      <w:numPr>
        <w:numId w:val="2"/>
      </w:numPr>
      <w:outlineLvl w:val="0"/>
    </w:pPr>
    <w:rPr>
      <w:rFonts w:ascii="Century Gothic" w:hAnsi="Century Gothic"/>
      <w:color w:val="500000"/>
      <w:sz w:val="24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342AC"/>
    <w:pPr>
      <w:outlineLvl w:val="1"/>
    </w:pPr>
    <w:rPr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4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4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4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89"/>
  </w:style>
  <w:style w:type="paragraph" w:styleId="Footer">
    <w:name w:val="footer"/>
    <w:basedOn w:val="Normal"/>
    <w:link w:val="Foot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89"/>
  </w:style>
  <w:style w:type="paragraph" w:styleId="BalloonText">
    <w:name w:val="Balloon Text"/>
    <w:basedOn w:val="Normal"/>
    <w:link w:val="BalloonTextChar"/>
    <w:uiPriority w:val="99"/>
    <w:semiHidden/>
    <w:unhideWhenUsed/>
    <w:rsid w:val="00252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4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2096"/>
    <w:pPr>
      <w:jc w:val="center"/>
    </w:pPr>
    <w:rPr>
      <w:rFonts w:ascii="Century Gothic" w:hAnsi="Century Gothic"/>
      <w:color w:val="500000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2096"/>
    <w:rPr>
      <w:rFonts w:ascii="Century Gothic" w:hAnsi="Century Gothic"/>
      <w:color w:val="500000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A2096"/>
    <w:rPr>
      <w:rFonts w:ascii="Century Gothic" w:eastAsia="Calibri" w:hAnsi="Century Gothic" w:cs="Arial"/>
      <w:color w:val="5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42AC"/>
    <w:rPr>
      <w:rFonts w:ascii="Arial" w:eastAsia="Calibri" w:hAnsi="Arial" w:cs="Arial"/>
      <w:i/>
      <w:szCs w:val="28"/>
    </w:rPr>
  </w:style>
  <w:style w:type="character" w:styleId="Hyperlink">
    <w:name w:val="Hyperlink"/>
    <w:basedOn w:val="DefaultParagraphFont"/>
    <w:uiPriority w:val="99"/>
    <w:unhideWhenUsed/>
    <w:rsid w:val="008A5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7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pport@tamu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d3d2d5a1-ce4d-4bd8-b5fb-63c627116e9d">
      <Terms xmlns="http://schemas.microsoft.com/office/infopath/2007/PartnerControls"/>
    </lcf76f155ced4ddcb4097134ff3c332f>
    <PublishingExpirationDate xmlns="http://schemas.microsoft.com/sharepoint/v3" xsi:nil="true"/>
    <TaxCatchAll xmlns="7004a162-09ec-46d5-8ba9-4082cc1100cf" xsi:nil="true"/>
    <PublishingStartDate xmlns="http://schemas.microsoft.com/sharepoint/v3" xsi:nil="true"/>
    <EventType xmlns="d3d2d5a1-ce4d-4bd8-b5fb-63c627116e9d" xsi:nil="true"/>
    <EventDate xmlns="d3d2d5a1-ce4d-4bd8-b5fb-63c627116e9d" xsi:nil="true"/>
    <g92bebb20aa140aa901cad0bb1da0875 xmlns="d3d2d5a1-ce4d-4bd8-b5fb-63c627116e9d">
      <Terms xmlns="http://schemas.microsoft.com/office/infopath/2007/PartnerControls"/>
    </g92bebb20aa140aa901cad0bb1da0875>
    <Thumbnail xmlns="d3d2d5a1-ce4d-4bd8-b5fb-63c627116e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FA458B1DE3E42A5F32A97319BC67C" ma:contentTypeVersion="25" ma:contentTypeDescription="Create a new document." ma:contentTypeScope="" ma:versionID="4fd869f1b275c1a6626c703ed71e93dc">
  <xsd:schema xmlns:xsd="http://www.w3.org/2001/XMLSchema" xmlns:xs="http://www.w3.org/2001/XMLSchema" xmlns:p="http://schemas.microsoft.com/office/2006/metadata/properties" xmlns:ns1="http://schemas.microsoft.com/sharepoint/v3" xmlns:ns2="d3d2d5a1-ce4d-4bd8-b5fb-63c627116e9d" xmlns:ns3="7004a162-09ec-46d5-8ba9-4082cc1100cf" xmlns:ns4="http://schemas.microsoft.com/sharepoint/v3/fields" targetNamespace="http://schemas.microsoft.com/office/2006/metadata/properties" ma:root="true" ma:fieldsID="ca8df8acb9631964bcb3227b5395b2ec" ns1:_="" ns2:_="" ns3:_="" ns4:_="">
    <xsd:import namespace="http://schemas.microsoft.com/sharepoint/v3"/>
    <xsd:import namespace="d3d2d5a1-ce4d-4bd8-b5fb-63c627116e9d"/>
    <xsd:import namespace="7004a162-09ec-46d5-8ba9-4082cc1100c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ventDate" minOccurs="0"/>
                <xsd:element ref="ns2:Thumbnail" minOccurs="0"/>
                <xsd:element ref="ns2:EventType" minOccurs="0"/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4:_Version" minOccurs="0"/>
                <xsd:element ref="ns2:g92bebb20aa140aa901cad0bb1da0875" minOccurs="0"/>
                <xsd:element ref="ns1:PublishingStartDate" minOccurs="0"/>
                <xsd:element ref="ns1:PublishingExpirationDat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2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d5a1-ce4d-4bd8-b5fb-63c627116e9d" elementFormDefault="qualified">
    <xsd:import namespace="http://schemas.microsoft.com/office/2006/documentManagement/types"/>
    <xsd:import namespace="http://schemas.microsoft.com/office/infopath/2007/PartnerControls"/>
    <xsd:element name="EventDate" ma:index="1" nillable="true" ma:displayName="Event Date" ma:format="DateOnly" ma:internalName="EventDate" ma:readOnly="false">
      <xsd:simpleType>
        <xsd:restriction base="dms:DateTime"/>
      </xsd:simpleType>
    </xsd:element>
    <xsd:element name="Thumbnail" ma:index="3" nillable="true" ma:displayName="Thumbnail" ma:format="Thumbnail" ma:internalName="Thumbnail" ma:readOnly="false">
      <xsd:simpleType>
        <xsd:restriction base="dms:Unknown"/>
      </xsd:simpleType>
    </xsd:element>
    <xsd:element name="EventType" ma:index="4" nillable="true" ma:displayName="Event Type" ma:format="Dropdown" ma:internalName="EventType" ma:readOnly="false">
      <xsd:simpleType>
        <xsd:restriction base="dms:Choice">
          <xsd:enumeration value="Party"/>
          <xsd:enumeration value="Teambuilding"/>
          <xsd:enumeration value="Choice 3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92bebb20aa140aa901cad0bb1da0875" ma:index="25" nillable="true" ma:taxonomy="true" ma:internalName="g92bebb20aa140aa901cad0bb1da0875" ma:taxonomyFieldName="Tags" ma:displayName="Tags" ma:readOnly="false" ma:default="" ma:fieldId="{092bebb2-0aa1-40aa-901c-ad0bb1da0875}" ma:taxonomyMulti="true" ma:sspId="26dd4906-f090-41d4-8ff8-29e562798450" ma:termSetId="8ed8c9ea-7052-4c1d-a4d7-b9c10bffea6f" ma:anchorId="fe225aff-debd-4e1c-9307-96c90e6084a6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6dd4906-f090-41d4-8ff8-29e562798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a162-09ec-46d5-8ba9-4082cc1100c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4099350-a890-410a-9d37-1011f6b37532}" ma:internalName="TaxCatchAll" ma:readOnly="false" ma:showField="CatchAllData" ma:web="7004a162-09ec-46d5-8ba9-4082cc110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4" nillable="true" ma:displayName="Version" ma:hidden="true" ma:internalName="_Ver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D926A-5FF5-4FED-9A02-AC2B9FCC428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infopath/2007/PartnerControls"/>
    <ds:schemaRef ds:uri="http://purl.org/dc/dcmitype/"/>
    <ds:schemaRef ds:uri="d3d2d5a1-ce4d-4bd8-b5fb-63c627116e9d"/>
    <ds:schemaRef ds:uri="http://schemas.microsoft.com/sharepoint/v3/fields"/>
    <ds:schemaRef ds:uri="7004a162-09ec-46d5-8ba9-4082cc1100c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FC820F-1F8C-4F7E-96CE-F6B02BE11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d2d5a1-ce4d-4bd8-b5fb-63c627116e9d"/>
    <ds:schemaRef ds:uri="7004a162-09ec-46d5-8ba9-4082cc1100c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AC816-5471-4133-BE77-9F0CF88922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106131-3140-414B-A124-E3E56E8987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291</Words>
  <Characters>1553</Characters>
  <Application>Microsoft Office Word</Application>
  <DocSecurity>8</DocSecurity>
  <Lines>64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Lenser, Leslie</dc:creator>
  <cp:keywords/>
  <cp:lastModifiedBy>Langdon, Michael</cp:lastModifiedBy>
  <cp:revision>26</cp:revision>
  <cp:lastPrinted>2018-08-22T18:35:00Z</cp:lastPrinted>
  <dcterms:created xsi:type="dcterms:W3CDTF">2026-02-12T20:54:00Z</dcterms:created>
  <dcterms:modified xsi:type="dcterms:W3CDTF">2026-02-20T14:48:00Z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0x01010016CFA458B1DE3E42A5F32A97319BC67C</vt:lpwstr>
  </property>
  <property fmtid="{D5CDD505-2E9C-101B-9397-08002B2CF9AE}" pid="3" name="MediaServiceImageTags">
    <vt:lpwstr/>
  </property>
  <property fmtid="{D5CDD505-2E9C-101B-9397-08002B2CF9AE}" pid="4" name="Tags">
    <vt:lpwstr/>
  </property>
</Properties>
</file>